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3F" w:rsidRPr="003C3291" w:rsidRDefault="002A103F" w:rsidP="002A103F">
      <w:pPr>
        <w:rPr>
          <w:b/>
        </w:rPr>
      </w:pPr>
      <w:r w:rsidRPr="003C3291">
        <w:rPr>
          <w:b/>
        </w:rPr>
        <w:t>INSTRUCTIONS TO STUDENTS.</w:t>
      </w:r>
    </w:p>
    <w:p w:rsidR="002A103F" w:rsidRDefault="002A103F" w:rsidP="002A103F">
      <w:pPr>
        <w:numPr>
          <w:ilvl w:val="0"/>
          <w:numId w:val="14"/>
        </w:numPr>
      </w:pPr>
      <w:r>
        <w:t xml:space="preserve">This exam counts for 30% of your final mark in this course. </w:t>
      </w:r>
    </w:p>
    <w:p w:rsidR="002A103F" w:rsidRDefault="002A103F" w:rsidP="002A103F">
      <w:pPr>
        <w:numPr>
          <w:ilvl w:val="0"/>
          <w:numId w:val="14"/>
        </w:numPr>
      </w:pPr>
      <w:r>
        <w:t xml:space="preserve">Appropriate coding style and documentation are expected. </w:t>
      </w:r>
    </w:p>
    <w:p w:rsidR="00EC5DB6" w:rsidRDefault="002A103F" w:rsidP="002A103F">
      <w:pPr>
        <w:numPr>
          <w:ilvl w:val="0"/>
          <w:numId w:val="14"/>
        </w:numPr>
      </w:pPr>
      <w:r>
        <w:t xml:space="preserve">It is imperative that you name your files exactly as requested. Attach all (and only) the requested files to your email to handin at the end of the exam. </w:t>
      </w:r>
    </w:p>
    <w:p w:rsidR="00524D59" w:rsidRDefault="00524D59" w:rsidP="00524D59"/>
    <w:p w:rsidR="00DA4AF6" w:rsidRPr="00DA4AF6" w:rsidRDefault="00DA4AF6" w:rsidP="00EE1D1E">
      <w:pPr>
        <w:pStyle w:val="Heading3"/>
      </w:pPr>
      <w:r w:rsidRPr="00DA4AF6">
        <w:t>Julia Sets</w:t>
      </w:r>
    </w:p>
    <w:p w:rsidR="00DA4AF6" w:rsidRDefault="00DA4AF6" w:rsidP="00DA4AF6"/>
    <w:p w:rsidR="00DA4AF6" w:rsidRDefault="00DA4AF6" w:rsidP="00DA4AF6">
      <w:r>
        <w:t xml:space="preserve">You will recall that the Mandelbrot Set consists of the set of points, c, in the Argand (Complex) Plane, whose orbits under the iterative formula, </w:t>
      </w:r>
      <w:r w:rsidRPr="00DA4AF6">
        <w:rPr>
          <w:i/>
        </w:rPr>
        <w:t>z</w:t>
      </w:r>
      <w:r>
        <w:t xml:space="preserve"> ← </w:t>
      </w:r>
      <w:r w:rsidRPr="00DA4AF6">
        <w:rPr>
          <w:i/>
        </w:rPr>
        <w:t>z</w:t>
      </w:r>
      <w:r w:rsidRPr="00DA4AF6">
        <w:rPr>
          <w:vertAlign w:val="superscript"/>
        </w:rPr>
        <w:t>2</w:t>
      </w:r>
      <w:r>
        <w:t>+</w:t>
      </w:r>
      <w:r w:rsidRPr="00DA4AF6">
        <w:rPr>
          <w:i/>
        </w:rPr>
        <w:t>c</w:t>
      </w:r>
      <w:r>
        <w:t xml:space="preserve"> never reach a magnitude greater than 2.0, where </w:t>
      </w:r>
      <w:r w:rsidRPr="00DA4AF6">
        <w:rPr>
          <w:i/>
        </w:rPr>
        <w:t>z</w:t>
      </w:r>
      <w:r>
        <w:t xml:space="preserve"> starts at 0+0</w:t>
      </w:r>
      <w:r w:rsidRPr="00DA4AF6">
        <w:rPr>
          <w:i/>
        </w:rPr>
        <w:t>i</w:t>
      </w:r>
      <w:r>
        <w:t xml:space="preserve">. The algorithm for Julia Sets is very similar in that the orbits are also considered under the iterative formula, </w:t>
      </w:r>
      <w:r w:rsidRPr="00DA4AF6">
        <w:rPr>
          <w:i/>
        </w:rPr>
        <w:t>z</w:t>
      </w:r>
      <w:r>
        <w:t xml:space="preserve"> ← </w:t>
      </w:r>
      <w:r w:rsidRPr="00DA4AF6">
        <w:rPr>
          <w:i/>
        </w:rPr>
        <w:t>z</w:t>
      </w:r>
      <w:r w:rsidRPr="00DA4AF6">
        <w:rPr>
          <w:vertAlign w:val="superscript"/>
        </w:rPr>
        <w:t>2</w:t>
      </w:r>
      <w:r>
        <w:t>+</w:t>
      </w:r>
      <w:r w:rsidRPr="00DA4AF6">
        <w:rPr>
          <w:i/>
        </w:rPr>
        <w:t>c</w:t>
      </w:r>
      <w:r>
        <w:t>, however c remains fixed over the entire map while,</w:t>
      </w:r>
    </w:p>
    <w:p w:rsidR="00DA4AF6" w:rsidRDefault="00DA4AF6" w:rsidP="00DA4AF6"/>
    <w:p w:rsidR="00DA4AF6" w:rsidRDefault="00DA4AF6" w:rsidP="00DA4AF6">
      <w:pPr>
        <w:jc w:val="center"/>
      </w:pPr>
      <w:r>
        <w:t>-2.0 &lt;= Re(</w:t>
      </w:r>
      <w:r w:rsidRPr="00DA4AF6">
        <w:rPr>
          <w:i/>
        </w:rPr>
        <w:t>z</w:t>
      </w:r>
      <w:r>
        <w:t>) &lt;= 2.0 and -2.0 &lt;= Im(</w:t>
      </w:r>
      <w:r w:rsidRPr="00DA4AF6">
        <w:rPr>
          <w:i/>
        </w:rPr>
        <w:t>z</w:t>
      </w:r>
      <w:r>
        <w:t>) &lt;= 2.0</w:t>
      </w:r>
    </w:p>
    <w:p w:rsidR="0012288D" w:rsidRDefault="0012288D" w:rsidP="00DA4AF6"/>
    <w:p w:rsidR="0012288D" w:rsidRDefault="0012288D" w:rsidP="00DA4AF6">
      <w:r>
        <w:t>With Julia Sets it is sufficient to keep the maximum number of iterations reasonable (anywhere from 64 to 256 is plenty). Assigning a colour to a point is similar to the Mandelbrot algorithm. If z does not reach a magnitude of 2 within the allotted number of iterations, colour the point Black, otherwise use the number of iterations to index your palette.</w:t>
      </w:r>
    </w:p>
    <w:p w:rsidR="0012288D" w:rsidRDefault="0012288D" w:rsidP="00DA4AF6">
      <w:pPr>
        <w:rPr>
          <w:b/>
        </w:rPr>
      </w:pPr>
    </w:p>
    <w:p w:rsidR="00B33300" w:rsidRDefault="00DA4AF6" w:rsidP="00DA4AF6">
      <w:r w:rsidRPr="00DA4AF6">
        <w:rPr>
          <w:b/>
        </w:rPr>
        <w:t>Task</w:t>
      </w:r>
      <w:r>
        <w:t xml:space="preserve">. </w:t>
      </w:r>
      <w:r w:rsidR="00DB57E5">
        <w:t xml:space="preserve">You are to adapt your Mandelbrot project to </w:t>
      </w:r>
      <w:r w:rsidR="00B33300">
        <w:t xml:space="preserve">produce a sequence of 100 jpg frames </w:t>
      </w:r>
      <w:r w:rsidR="00DB57E5">
        <w:t xml:space="preserve">displaying the sequence of Julia Set images </w:t>
      </w:r>
      <w:r w:rsidR="00B33300">
        <w:t>with c ranging from (0</w:t>
      </w:r>
      <w:r w:rsidR="00DB57E5">
        <w:t>.0</w:t>
      </w:r>
      <w:r w:rsidR="00B33300">
        <w:t>,0</w:t>
      </w:r>
      <w:r w:rsidR="00DB57E5">
        <w:t>.0</w:t>
      </w:r>
      <w:r w:rsidR="00B33300">
        <w:t xml:space="preserve">) to your specially chosen target below. </w:t>
      </w:r>
    </w:p>
    <w:p w:rsidR="00DB57E5" w:rsidRDefault="00DB57E5" w:rsidP="00DA4AF6"/>
    <w:p w:rsidR="00B33300" w:rsidRDefault="002D0D99" w:rsidP="00DB57E5">
      <w:pPr>
        <w:jc w:val="center"/>
      </w:pPr>
      <w:r>
        <w:rPr>
          <w:noProof/>
        </w:rPr>
        <w:drawing>
          <wp:inline distT="0" distB="0" distL="0" distR="0">
            <wp:extent cx="4102735" cy="2826385"/>
            <wp:effectExtent l="0" t="0" r="0" b="0"/>
            <wp:docPr id="1" name="Picture 1" descr="08Julia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Julia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E5" w:rsidRDefault="00DB57E5" w:rsidP="00DB57E5"/>
    <w:p w:rsidR="00B33300" w:rsidRDefault="00DB57E5" w:rsidP="00DA4AF6">
      <w:r w:rsidRPr="00037FB7">
        <w:rPr>
          <w:b/>
        </w:rPr>
        <w:t>Note</w:t>
      </w:r>
      <w:r>
        <w:t xml:space="preserve">. To make it easy for me to mount your video, please name your frames with your last name. For example, </w:t>
      </w:r>
      <w:r w:rsidR="00EE1D1E">
        <w:t>Max</w:t>
      </w:r>
      <w:r>
        <w:t xml:space="preserve"> should name his images, </w:t>
      </w:r>
      <w:r w:rsidR="00EE1D1E" w:rsidRPr="00EE1D1E">
        <w:rPr>
          <w:rFonts w:ascii="Courier" w:hAnsi="Courier"/>
        </w:rPr>
        <w:t>moros</w:t>
      </w:r>
      <w:r w:rsidRPr="00EE1D1E">
        <w:rPr>
          <w:rFonts w:ascii="Courier" w:hAnsi="Courier" w:cs="Courier New"/>
        </w:rPr>
        <w:t>_0.jpg</w:t>
      </w:r>
      <w:r w:rsidRPr="00EE1D1E">
        <w:rPr>
          <w:rFonts w:ascii="Courier" w:hAnsi="Courier"/>
        </w:rPr>
        <w:t xml:space="preserve">, </w:t>
      </w:r>
      <w:r w:rsidR="00EE1D1E" w:rsidRPr="00EE1D1E">
        <w:rPr>
          <w:rFonts w:ascii="Courier" w:hAnsi="Courier"/>
        </w:rPr>
        <w:t>moros</w:t>
      </w:r>
      <w:r w:rsidRPr="00EE1D1E">
        <w:rPr>
          <w:rFonts w:ascii="Courier" w:hAnsi="Courier" w:cs="Courier New"/>
        </w:rPr>
        <w:t>_1.jpg</w:t>
      </w:r>
      <w:r>
        <w:t>, and so on.  Go to the URL,</w:t>
      </w:r>
    </w:p>
    <w:p w:rsidR="00DB57E5" w:rsidRDefault="00DB57E5" w:rsidP="00DA4AF6"/>
    <w:p w:rsidR="00DB57E5" w:rsidRDefault="00D30364" w:rsidP="00037FB7">
      <w:pPr>
        <w:ind w:firstLine="720"/>
        <w:jc w:val="center"/>
      </w:pPr>
      <w:hyperlink r:id="rId8" w:history="1">
        <w:r w:rsidR="005C40A2">
          <w:rPr>
            <w:rStyle w:val="Hyperlink"/>
          </w:rPr>
          <w:t>http://darcy.rsgc.on.ca/ICS3</w:t>
        </w:r>
        <w:bookmarkStart w:id="0" w:name="_GoBack"/>
        <w:bookmarkEnd w:id="0"/>
        <w:r w:rsidR="005C40A2">
          <w:rPr>
            <w:rStyle w:val="Hyperlink"/>
          </w:rPr>
          <w:t>M</w:t>
        </w:r>
        <w:r w:rsidR="005C40A2">
          <w:rPr>
            <w:rStyle w:val="Hyperlink"/>
          </w:rPr>
          <w:t>/Exams/ICS3M06Julia.html</w:t>
        </w:r>
      </w:hyperlink>
    </w:p>
    <w:p w:rsidR="00DB57E5" w:rsidRDefault="00DB57E5" w:rsidP="00DB57E5"/>
    <w:p w:rsidR="00D2625F" w:rsidRDefault="00DB57E5" w:rsidP="00DB57E5">
      <w:pPr>
        <w:jc w:val="both"/>
      </w:pPr>
      <w:r>
        <w:t>to view two sample videos.</w:t>
      </w:r>
    </w:p>
    <w:p w:rsidR="00DB57E5" w:rsidRDefault="00D2625F" w:rsidP="00DB57E5">
      <w:pPr>
        <w:jc w:val="both"/>
      </w:pPr>
      <w:r>
        <w:br w:type="page"/>
      </w:r>
      <w:r w:rsidR="00DB57E5">
        <w:lastRenderedPageBreak/>
        <w:t xml:space="preserve"> </w:t>
      </w:r>
      <w:r w:rsidR="00037FB7" w:rsidRPr="00037FB7">
        <w:rPr>
          <w:b/>
        </w:rPr>
        <w:t>Attach all images and all the necessary files for me to recompile and run your application.</w:t>
      </w:r>
      <w:r w:rsidR="00DB57E5">
        <w:t xml:space="preserve"> Documenting the c value for the respective frames allows you to revisit specific coordinates of interest for still images at a later date.  To do so, add Java statements similar to,</w:t>
      </w:r>
    </w:p>
    <w:p w:rsidR="00DB57E5" w:rsidRDefault="00DB57E5" w:rsidP="00DB57E5">
      <w:pPr>
        <w:jc w:val="both"/>
      </w:pPr>
    </w:p>
    <w:p w:rsidR="00DB57E5" w:rsidRPr="00DB57E5" w:rsidRDefault="00DB57E5" w:rsidP="00DB57E5">
      <w:pPr>
        <w:rPr>
          <w:rFonts w:ascii="Courier New" w:hAnsi="Courier New" w:cs="Courier New"/>
          <w:sz w:val="22"/>
          <w:szCs w:val="22"/>
        </w:rPr>
      </w:pPr>
      <w:r w:rsidRPr="00DB57E5">
        <w:rPr>
          <w:rFonts w:ascii="Courier New" w:hAnsi="Courier New" w:cs="Courier New"/>
          <w:sz w:val="22"/>
          <w:szCs w:val="22"/>
        </w:rPr>
        <w:t>g.setColor(Color.WHITE);</w:t>
      </w:r>
    </w:p>
    <w:p w:rsidR="00DB57E5" w:rsidRPr="00DB57E5" w:rsidRDefault="00DB57E5" w:rsidP="00DB57E5">
      <w:pPr>
        <w:rPr>
          <w:rFonts w:ascii="Courier New" w:hAnsi="Courier New" w:cs="Courier New"/>
          <w:sz w:val="22"/>
          <w:szCs w:val="22"/>
        </w:rPr>
      </w:pPr>
      <w:r w:rsidRPr="00DB57E5">
        <w:rPr>
          <w:rFonts w:ascii="Courier New" w:hAnsi="Courier New" w:cs="Courier New"/>
          <w:sz w:val="22"/>
          <w:szCs w:val="22"/>
        </w:rPr>
        <w:t>cString = "c["+zoomLevel+"]=("+df.format(reC)+", "+df.format(imC)+")";</w:t>
      </w:r>
    </w:p>
    <w:p w:rsidR="00DB57E5" w:rsidRPr="00DB57E5" w:rsidRDefault="00DB57E5" w:rsidP="00DB57E5">
      <w:pPr>
        <w:rPr>
          <w:rFonts w:ascii="Courier New" w:hAnsi="Courier New" w:cs="Courier New"/>
          <w:sz w:val="22"/>
          <w:szCs w:val="22"/>
        </w:rPr>
      </w:pPr>
      <w:r w:rsidRPr="00DB57E5">
        <w:rPr>
          <w:rFonts w:ascii="Courier New" w:hAnsi="Courier New" w:cs="Courier New"/>
          <w:sz w:val="22"/>
          <w:szCs w:val="22"/>
        </w:rPr>
        <w:t>g.drawString(cString,5,HEIGHT-5);</w:t>
      </w:r>
    </w:p>
    <w:p w:rsidR="00DB57E5" w:rsidRPr="00DB57E5" w:rsidRDefault="00DB57E5" w:rsidP="00DB57E5">
      <w:pPr>
        <w:jc w:val="both"/>
      </w:pPr>
    </w:p>
    <w:p w:rsidR="00B33300" w:rsidRDefault="00DB57E5" w:rsidP="00DA4AF6">
      <w:r>
        <w:t xml:space="preserve">where </w:t>
      </w:r>
      <w:r w:rsidRPr="00DB57E5">
        <w:rPr>
          <w:rFonts w:ascii="Courier New" w:hAnsi="Courier New" w:cs="Courier New"/>
        </w:rPr>
        <w:t>df</w:t>
      </w:r>
      <w:r>
        <w:t xml:space="preserve"> is an object declared once as,</w:t>
      </w:r>
    </w:p>
    <w:p w:rsidR="00DB57E5" w:rsidRDefault="00DB57E5" w:rsidP="00DA4AF6"/>
    <w:p w:rsidR="00DB57E5" w:rsidRPr="00DB57E5" w:rsidRDefault="00DB57E5" w:rsidP="00DA4AF6">
      <w:pPr>
        <w:rPr>
          <w:rFonts w:ascii="Courier New" w:hAnsi="Courier New" w:cs="Courier New"/>
          <w:sz w:val="22"/>
          <w:szCs w:val="22"/>
        </w:rPr>
      </w:pPr>
      <w:r w:rsidRPr="00DB57E5">
        <w:rPr>
          <w:rFonts w:ascii="Courier New" w:hAnsi="Courier New" w:cs="Courier New"/>
          <w:sz w:val="22"/>
          <w:szCs w:val="22"/>
        </w:rPr>
        <w:t>java.text.DecimalFormat df = new java.text.DecimalFormat("##.###");</w:t>
      </w:r>
    </w:p>
    <w:p w:rsidR="00B33300" w:rsidRDefault="00B33300" w:rsidP="00DA4AF6"/>
    <w:p w:rsidR="00B33300" w:rsidRDefault="00105593" w:rsidP="00DA4AF6">
      <w:r>
        <w:t>Sample Julia images appear below.</w:t>
      </w:r>
    </w:p>
    <w:p w:rsidR="00105593" w:rsidRDefault="00105593" w:rsidP="00DA4A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BD3A61">
        <w:tc>
          <w:tcPr>
            <w:tcW w:w="5148" w:type="dxa"/>
          </w:tcPr>
          <w:p w:rsidR="00BD3A61" w:rsidRDefault="002D0D99" w:rsidP="00BD3A61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33625" cy="2511425"/>
                  <wp:effectExtent l="0" t="0" r="0" b="0"/>
                  <wp:docPr id="2" name="Picture 2" descr="2005Juli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5Juli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51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A61" w:rsidRDefault="00BD3A61" w:rsidP="00BD3A61">
            <w:pPr>
              <w:pStyle w:val="Caption"/>
              <w:jc w:val="center"/>
            </w:pPr>
            <w:r>
              <w:t xml:space="preserve">Figure </w:t>
            </w:r>
            <w:r w:rsidR="00D30364">
              <w:fldChar w:fldCharType="begin"/>
            </w:r>
            <w:r w:rsidR="00D30364">
              <w:instrText xml:space="preserve"> SEQ Figure \* ARABIC </w:instrText>
            </w:r>
            <w:r w:rsidR="00D30364">
              <w:fldChar w:fldCharType="separate"/>
            </w:r>
            <w:r>
              <w:rPr>
                <w:noProof/>
              </w:rPr>
              <w:t>1</w:t>
            </w:r>
            <w:r w:rsidR="00D30364">
              <w:rPr>
                <w:noProof/>
              </w:rPr>
              <w:fldChar w:fldCharType="end"/>
            </w:r>
            <w:r w:rsidRPr="009B23FD">
              <w:t>. c = 0.38-0.35i; ITERATIONS: 127</w:t>
            </w:r>
          </w:p>
          <w:p w:rsidR="00BD3A61" w:rsidRDefault="00BD3A61" w:rsidP="00BD3A61">
            <w:pPr>
              <w:jc w:val="center"/>
            </w:pPr>
          </w:p>
        </w:tc>
        <w:tc>
          <w:tcPr>
            <w:tcW w:w="5148" w:type="dxa"/>
          </w:tcPr>
          <w:p w:rsidR="00BD3A61" w:rsidRDefault="002D0D99" w:rsidP="00BD3A61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39340" cy="2529205"/>
                  <wp:effectExtent l="0" t="0" r="0" b="0"/>
                  <wp:docPr id="3" name="Picture 3" descr="2005Julia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5Juli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252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A61" w:rsidRDefault="00BD3A61" w:rsidP="00BD3A61">
            <w:pPr>
              <w:pStyle w:val="Caption"/>
              <w:jc w:val="center"/>
            </w:pPr>
            <w:r>
              <w:t xml:space="preserve">Figure </w:t>
            </w:r>
            <w:r w:rsidR="00D30364">
              <w:fldChar w:fldCharType="begin"/>
            </w:r>
            <w:r w:rsidR="00D30364">
              <w:instrText xml:space="preserve"> SEQ Figure \* ARABIC </w:instrText>
            </w:r>
            <w:r w:rsidR="00D30364">
              <w:fldChar w:fldCharType="separate"/>
            </w:r>
            <w:r>
              <w:rPr>
                <w:noProof/>
              </w:rPr>
              <w:t>2</w:t>
            </w:r>
            <w:r w:rsidR="00D30364">
              <w:rPr>
                <w:noProof/>
              </w:rPr>
              <w:fldChar w:fldCharType="end"/>
            </w:r>
            <w:r>
              <w:t xml:space="preserve">. </w:t>
            </w:r>
            <w:r w:rsidRPr="00C012B1">
              <w:t>c = -0.123+0.745i; ITERATIONS: 127</w:t>
            </w:r>
          </w:p>
        </w:tc>
      </w:tr>
      <w:tr w:rsidR="00BD3A61">
        <w:tc>
          <w:tcPr>
            <w:tcW w:w="5148" w:type="dxa"/>
          </w:tcPr>
          <w:p w:rsidR="00BD3A61" w:rsidRDefault="002D0D99" w:rsidP="00BD3A61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3780" cy="2487930"/>
                  <wp:effectExtent l="0" t="0" r="0" b="0"/>
                  <wp:docPr id="4" name="Picture 4" descr="2005Julia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05Julia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248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A61" w:rsidRDefault="00BD3A61" w:rsidP="00BD3A61">
            <w:pPr>
              <w:pStyle w:val="Caption"/>
              <w:jc w:val="center"/>
            </w:pPr>
            <w:r>
              <w:t xml:space="preserve">Figure </w:t>
            </w:r>
            <w:r w:rsidR="00D30364">
              <w:fldChar w:fldCharType="begin"/>
            </w:r>
            <w:r w:rsidR="00D30364">
              <w:instrText xml:space="preserve"> SEQ Figure \* ARABIC </w:instrText>
            </w:r>
            <w:r w:rsidR="00D30364">
              <w:fldChar w:fldCharType="separate"/>
            </w:r>
            <w:r>
              <w:rPr>
                <w:noProof/>
              </w:rPr>
              <w:t>3</w:t>
            </w:r>
            <w:r w:rsidR="00D30364">
              <w:rPr>
                <w:noProof/>
              </w:rPr>
              <w:fldChar w:fldCharType="end"/>
            </w:r>
            <w:r>
              <w:t xml:space="preserve">. </w:t>
            </w:r>
            <w:r w:rsidRPr="00F81E8D">
              <w:t>c = -0.6672+0.459i; ITERATIONS: 31</w:t>
            </w:r>
          </w:p>
        </w:tc>
        <w:tc>
          <w:tcPr>
            <w:tcW w:w="5148" w:type="dxa"/>
          </w:tcPr>
          <w:p w:rsidR="00BD3A61" w:rsidRDefault="002D0D99" w:rsidP="00BD3A61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5845" cy="2493645"/>
                  <wp:effectExtent l="0" t="0" r="0" b="0"/>
                  <wp:docPr id="5" name="Picture 5" descr="2005Julia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05Julia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249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A61" w:rsidRDefault="00BD3A61" w:rsidP="00BD3A61">
            <w:pPr>
              <w:pStyle w:val="Caption"/>
              <w:jc w:val="center"/>
            </w:pPr>
            <w:r>
              <w:t xml:space="preserve">Figure </w:t>
            </w:r>
            <w:r w:rsidR="00D30364">
              <w:fldChar w:fldCharType="begin"/>
            </w:r>
            <w:r w:rsidR="00D30364">
              <w:instrText xml:space="preserve"> SEQ Figure \* ARABIC </w:instrText>
            </w:r>
            <w:r w:rsidR="00D30364">
              <w:fldChar w:fldCharType="separate"/>
            </w:r>
            <w:r>
              <w:rPr>
                <w:noProof/>
              </w:rPr>
              <w:t>4</w:t>
            </w:r>
            <w:r w:rsidR="00D30364">
              <w:rPr>
                <w:noProof/>
              </w:rPr>
              <w:fldChar w:fldCharType="end"/>
            </w:r>
            <w:r>
              <w:t xml:space="preserve">. </w:t>
            </w:r>
            <w:r w:rsidRPr="00216549">
              <w:t>c = -0.765+0.003i; ITERATIONS: 31</w:t>
            </w:r>
          </w:p>
        </w:tc>
      </w:tr>
    </w:tbl>
    <w:p w:rsidR="00BD3A61" w:rsidRPr="00E33A2E" w:rsidRDefault="00BD3A61" w:rsidP="00DA4AF6"/>
    <w:sectPr w:rsidR="00BD3A61" w:rsidRPr="00E33A2E" w:rsidSect="00F71F47">
      <w:headerReference w:type="default" r:id="rId13"/>
      <w:footerReference w:type="default" r:id="rId14"/>
      <w:pgSz w:w="12240" w:h="15840" w:code="1"/>
      <w:pgMar w:top="144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64" w:rsidRDefault="00D30364">
      <w:r>
        <w:separator/>
      </w:r>
    </w:p>
  </w:endnote>
  <w:endnote w:type="continuationSeparator" w:id="0">
    <w:p w:rsidR="00D30364" w:rsidRDefault="00D3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Default="00062869" w:rsidP="00C919F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40A2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64" w:rsidRDefault="00D30364">
      <w:r>
        <w:separator/>
      </w:r>
    </w:p>
  </w:footnote>
  <w:footnote w:type="continuationSeparator" w:id="0">
    <w:p w:rsidR="00D30364" w:rsidRDefault="00D3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C20617" w:rsidRDefault="00062869" w:rsidP="00BC746A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 xml:space="preserve"> </w:t>
    </w:r>
    <w:r>
      <w:rPr>
        <w:rFonts w:ascii="Book Antiqua" w:hAnsi="Book Antiqua"/>
        <w:b/>
        <w:sz w:val="28"/>
        <w:szCs w:val="28"/>
      </w:rPr>
      <w:t>C</w:t>
    </w:r>
    <w:r w:rsidRPr="00C669D6">
      <w:rPr>
        <w:rFonts w:ascii="Book Antiqua" w:hAnsi="Book Antiqua"/>
        <w:b/>
        <w:sz w:val="28"/>
        <w:szCs w:val="28"/>
      </w:rPr>
      <w:t>omputer and Information Science</w:t>
    </w:r>
  </w:p>
  <w:p w:rsidR="00062869" w:rsidRDefault="00062869" w:rsidP="00BC746A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>ICS</w:t>
    </w:r>
    <w:r w:rsidR="00D44B33">
      <w:rPr>
        <w:rFonts w:ascii="Book Antiqua" w:hAnsi="Book Antiqua"/>
      </w:rPr>
      <w:t>3</w:t>
    </w:r>
    <w:r w:rsidR="00712B94">
      <w:rPr>
        <w:rFonts w:ascii="Book Antiqua" w:hAnsi="Book Antiqua"/>
      </w:rPr>
      <w:t>U</w:t>
    </w:r>
    <w:r>
      <w:rPr>
        <w:rFonts w:ascii="Book Antiqua" w:hAnsi="Book Antiqua"/>
      </w:rPr>
      <w:t xml:space="preserve"> </w:t>
    </w:r>
    <w:r w:rsidRPr="00C20617">
      <w:rPr>
        <w:rFonts w:ascii="Book Antiqua" w:hAnsi="Book Antiqua"/>
      </w:rPr>
      <w:t>Final Examination</w:t>
    </w:r>
    <w:r w:rsidRPr="00C20617">
      <w:rPr>
        <w:rFonts w:ascii="Book Antiqua" w:hAnsi="Book Antiqua"/>
      </w:rPr>
      <w:tab/>
    </w:r>
    <w:r w:rsidRPr="00C20617">
      <w:rPr>
        <w:rFonts w:ascii="Book Antiqua" w:hAnsi="Book Antiqua"/>
      </w:rPr>
      <w:tab/>
      <w:t xml:space="preserve">Instructor: </w:t>
    </w:r>
    <w:r w:rsidRPr="00C20617">
      <w:rPr>
        <w:rFonts w:ascii="Book Antiqua" w:hAnsi="Book Antiqua"/>
        <w:i/>
      </w:rPr>
      <w:t>C. D’Arcy</w:t>
    </w:r>
  </w:p>
  <w:p w:rsidR="00062869" w:rsidRPr="00C20617" w:rsidRDefault="00062869" w:rsidP="00D80B6F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4320"/>
        <w:tab w:val="clear" w:pos="8640"/>
        <w:tab w:val="center" w:pos="540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 xml:space="preserve">Date: </w:t>
    </w:r>
    <w:r w:rsidR="00E33A2E">
      <w:rPr>
        <w:rFonts w:ascii="Book Antiqua" w:hAnsi="Book Antiqua"/>
      </w:rPr>
      <w:t xml:space="preserve">Monday </w:t>
    </w:r>
    <w:r w:rsidR="00370337">
      <w:rPr>
        <w:rFonts w:ascii="Book Antiqua" w:hAnsi="Book Antiqua"/>
      </w:rPr>
      <w:t>June 2</w:t>
    </w:r>
    <w:r>
      <w:rPr>
        <w:rFonts w:ascii="Book Antiqua" w:hAnsi="Book Antiqua"/>
      </w:rPr>
      <w:t>, 200</w:t>
    </w:r>
    <w:r w:rsidR="00370337">
      <w:rPr>
        <w:rFonts w:ascii="Book Antiqua" w:hAnsi="Book Antiqua"/>
      </w:rPr>
      <w:t>8</w:t>
    </w:r>
    <w:r>
      <w:rPr>
        <w:rFonts w:ascii="Book Antiqua" w:hAnsi="Book Antiqua"/>
      </w:rPr>
      <w:t xml:space="preserve"> (</w:t>
    </w:r>
    <w:r w:rsidR="00370337">
      <w:rPr>
        <w:rFonts w:ascii="Book Antiqua" w:hAnsi="Book Antiqua"/>
      </w:rPr>
      <w:t>12:30</w:t>
    </w:r>
    <w:r w:rsidR="00E33A2E">
      <w:rPr>
        <w:rFonts w:ascii="Book Antiqua" w:hAnsi="Book Antiqua"/>
      </w:rPr>
      <w:t xml:space="preserve"> </w:t>
    </w:r>
    <w:r w:rsidR="00DA4AF6">
      <w:rPr>
        <w:rFonts w:ascii="Book Antiqua" w:hAnsi="Book Antiqua"/>
      </w:rPr>
      <w:t>p.</w:t>
    </w:r>
    <w:r>
      <w:rPr>
        <w:rFonts w:ascii="Book Antiqua" w:hAnsi="Book Antiqua"/>
      </w:rPr>
      <w:t>m.)</w:t>
    </w:r>
    <w:r>
      <w:rPr>
        <w:rFonts w:ascii="Book Antiqua" w:hAnsi="Book Antiqua"/>
      </w:rPr>
      <w:tab/>
    </w:r>
    <w:r w:rsidRPr="00D80B6F">
      <w:rPr>
        <w:rFonts w:ascii="Book Antiqua" w:hAnsi="Book Antiqua"/>
        <w:b/>
      </w:rPr>
      <w:t>/</w:t>
    </w:r>
    <w:r>
      <w:rPr>
        <w:rFonts w:ascii="Book Antiqua" w:hAnsi="Book Antiqua"/>
        <w:b/>
      </w:rPr>
      <w:t>3</w:t>
    </w:r>
    <w:r w:rsidRPr="00D80B6F">
      <w:rPr>
        <w:rFonts w:ascii="Book Antiqua" w:hAnsi="Book Antiqua"/>
        <w:b/>
      </w:rPr>
      <w:t>0</w:t>
    </w:r>
    <w:r>
      <w:rPr>
        <w:rFonts w:ascii="Book Antiqua" w:hAnsi="Book Antiqua"/>
      </w:rPr>
      <w:tab/>
      <w:t>Duration: 2h</w:t>
    </w:r>
    <w:r w:rsidR="00370337">
      <w:rPr>
        <w:rFonts w:ascii="Book Antiqua" w:hAnsi="Book Antiqua"/>
      </w:rPr>
      <w:t>+</w:t>
    </w:r>
    <w:r>
      <w:rPr>
        <w:rFonts w:ascii="Book Antiqua" w:hAnsi="Book Antiqua"/>
      </w:rPr>
      <w:t xml:space="preserve">; Length: </w:t>
    </w:r>
    <w:r w:rsidR="00E0317E">
      <w:rPr>
        <w:rFonts w:ascii="Book Antiqua" w:hAnsi="Book Antiqua"/>
      </w:rPr>
      <w:t>2</w:t>
    </w:r>
    <w:r>
      <w:rPr>
        <w:rFonts w:ascii="Book Antiqua" w:hAnsi="Book Antiqua"/>
      </w:rPr>
      <w:t xml:space="preserve"> page</w:t>
    </w:r>
    <w:r w:rsidR="00E0317E">
      <w:rPr>
        <w:rFonts w:ascii="Book Antiqua" w:hAnsi="Book Antiqua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396A"/>
    <w:rsid w:val="000246D4"/>
    <w:rsid w:val="00032862"/>
    <w:rsid w:val="00037FB7"/>
    <w:rsid w:val="00062869"/>
    <w:rsid w:val="00085B19"/>
    <w:rsid w:val="000A7720"/>
    <w:rsid w:val="000D5C88"/>
    <w:rsid w:val="000E2015"/>
    <w:rsid w:val="000F6D33"/>
    <w:rsid w:val="00105593"/>
    <w:rsid w:val="0012288D"/>
    <w:rsid w:val="00131625"/>
    <w:rsid w:val="001526BF"/>
    <w:rsid w:val="001576DD"/>
    <w:rsid w:val="001A1082"/>
    <w:rsid w:val="001A7421"/>
    <w:rsid w:val="001B1873"/>
    <w:rsid w:val="001C3581"/>
    <w:rsid w:val="001D1422"/>
    <w:rsid w:val="0022388C"/>
    <w:rsid w:val="00287173"/>
    <w:rsid w:val="002963E0"/>
    <w:rsid w:val="002A070D"/>
    <w:rsid w:val="002A0C7B"/>
    <w:rsid w:val="002A103F"/>
    <w:rsid w:val="002A1BE9"/>
    <w:rsid w:val="002D0D99"/>
    <w:rsid w:val="002D5760"/>
    <w:rsid w:val="002E2013"/>
    <w:rsid w:val="002E3A6B"/>
    <w:rsid w:val="002F7904"/>
    <w:rsid w:val="003169AC"/>
    <w:rsid w:val="003248A5"/>
    <w:rsid w:val="00335AF5"/>
    <w:rsid w:val="00336DF5"/>
    <w:rsid w:val="00336E04"/>
    <w:rsid w:val="00352FA1"/>
    <w:rsid w:val="003542E6"/>
    <w:rsid w:val="00360659"/>
    <w:rsid w:val="00370337"/>
    <w:rsid w:val="00374436"/>
    <w:rsid w:val="00375B51"/>
    <w:rsid w:val="003A6193"/>
    <w:rsid w:val="003C3291"/>
    <w:rsid w:val="00401B66"/>
    <w:rsid w:val="00427957"/>
    <w:rsid w:val="004545B5"/>
    <w:rsid w:val="004A234C"/>
    <w:rsid w:val="004A265D"/>
    <w:rsid w:val="004B5C5B"/>
    <w:rsid w:val="0050776C"/>
    <w:rsid w:val="00524D59"/>
    <w:rsid w:val="00544DA8"/>
    <w:rsid w:val="00550350"/>
    <w:rsid w:val="0055178C"/>
    <w:rsid w:val="00560181"/>
    <w:rsid w:val="005747D4"/>
    <w:rsid w:val="00587308"/>
    <w:rsid w:val="005945C7"/>
    <w:rsid w:val="005C40A2"/>
    <w:rsid w:val="005F7CB1"/>
    <w:rsid w:val="00644739"/>
    <w:rsid w:val="006669D8"/>
    <w:rsid w:val="00666D51"/>
    <w:rsid w:val="006F3E94"/>
    <w:rsid w:val="006F6F42"/>
    <w:rsid w:val="00712B94"/>
    <w:rsid w:val="0071637B"/>
    <w:rsid w:val="00726BDB"/>
    <w:rsid w:val="007325DF"/>
    <w:rsid w:val="00766214"/>
    <w:rsid w:val="00772EAA"/>
    <w:rsid w:val="007829E9"/>
    <w:rsid w:val="0078399C"/>
    <w:rsid w:val="007C59E7"/>
    <w:rsid w:val="007E43CD"/>
    <w:rsid w:val="007F42F7"/>
    <w:rsid w:val="00812364"/>
    <w:rsid w:val="00822401"/>
    <w:rsid w:val="00823E49"/>
    <w:rsid w:val="008865DF"/>
    <w:rsid w:val="008B3429"/>
    <w:rsid w:val="008C6726"/>
    <w:rsid w:val="008E11C3"/>
    <w:rsid w:val="008E364E"/>
    <w:rsid w:val="008F06F5"/>
    <w:rsid w:val="008F2D87"/>
    <w:rsid w:val="009567A5"/>
    <w:rsid w:val="009626D0"/>
    <w:rsid w:val="0099600A"/>
    <w:rsid w:val="00996730"/>
    <w:rsid w:val="009A273A"/>
    <w:rsid w:val="009C5790"/>
    <w:rsid w:val="009D4924"/>
    <w:rsid w:val="009D7EE3"/>
    <w:rsid w:val="009F75FD"/>
    <w:rsid w:val="00A15CFA"/>
    <w:rsid w:val="00A239C8"/>
    <w:rsid w:val="00A47BE0"/>
    <w:rsid w:val="00A50EEE"/>
    <w:rsid w:val="00A554A9"/>
    <w:rsid w:val="00A93BE2"/>
    <w:rsid w:val="00A970AF"/>
    <w:rsid w:val="00AA0E68"/>
    <w:rsid w:val="00AB17CD"/>
    <w:rsid w:val="00AC3622"/>
    <w:rsid w:val="00AD106F"/>
    <w:rsid w:val="00B16F65"/>
    <w:rsid w:val="00B33300"/>
    <w:rsid w:val="00B37E42"/>
    <w:rsid w:val="00B77E53"/>
    <w:rsid w:val="00B8120A"/>
    <w:rsid w:val="00B8200E"/>
    <w:rsid w:val="00BA422F"/>
    <w:rsid w:val="00BB0794"/>
    <w:rsid w:val="00BC313F"/>
    <w:rsid w:val="00BC746A"/>
    <w:rsid w:val="00BD3A61"/>
    <w:rsid w:val="00C15FC7"/>
    <w:rsid w:val="00C20617"/>
    <w:rsid w:val="00C3257E"/>
    <w:rsid w:val="00C669D6"/>
    <w:rsid w:val="00C919FF"/>
    <w:rsid w:val="00C968A2"/>
    <w:rsid w:val="00CC399C"/>
    <w:rsid w:val="00CC46CA"/>
    <w:rsid w:val="00CD0A45"/>
    <w:rsid w:val="00CD163C"/>
    <w:rsid w:val="00CD5020"/>
    <w:rsid w:val="00CE2FEF"/>
    <w:rsid w:val="00D16094"/>
    <w:rsid w:val="00D2590B"/>
    <w:rsid w:val="00D2625F"/>
    <w:rsid w:val="00D30033"/>
    <w:rsid w:val="00D30364"/>
    <w:rsid w:val="00D44B33"/>
    <w:rsid w:val="00D53BED"/>
    <w:rsid w:val="00D54638"/>
    <w:rsid w:val="00D80B6F"/>
    <w:rsid w:val="00D87BAC"/>
    <w:rsid w:val="00D90F5C"/>
    <w:rsid w:val="00DA2C3E"/>
    <w:rsid w:val="00DA4AF6"/>
    <w:rsid w:val="00DB57E5"/>
    <w:rsid w:val="00DC2CF4"/>
    <w:rsid w:val="00DD2C07"/>
    <w:rsid w:val="00DD720B"/>
    <w:rsid w:val="00DF3BF2"/>
    <w:rsid w:val="00DF6331"/>
    <w:rsid w:val="00DF6AA6"/>
    <w:rsid w:val="00E0317E"/>
    <w:rsid w:val="00E045AE"/>
    <w:rsid w:val="00E23B6C"/>
    <w:rsid w:val="00E33A2E"/>
    <w:rsid w:val="00E7174D"/>
    <w:rsid w:val="00E95552"/>
    <w:rsid w:val="00EB1146"/>
    <w:rsid w:val="00EC1568"/>
    <w:rsid w:val="00EC1F9F"/>
    <w:rsid w:val="00EC5DB6"/>
    <w:rsid w:val="00EE1D1E"/>
    <w:rsid w:val="00F01560"/>
    <w:rsid w:val="00F05F85"/>
    <w:rsid w:val="00F566BC"/>
    <w:rsid w:val="00F71F47"/>
    <w:rsid w:val="00F74005"/>
    <w:rsid w:val="00FA2745"/>
    <w:rsid w:val="00FC0512"/>
    <w:rsid w:val="00FC0B23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6654D-E747-440E-A559-7925B2C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EE1D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50350"/>
    <w:rPr>
      <w:color w:val="8000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cy.rsgc.on.ca/ICS3M/Exams/ICS3M06Julia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2498</CharactersWithSpaces>
  <SharedDoc>false</SharedDoc>
  <HLinks>
    <vt:vector size="6" baseType="variant"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http://srschool.rsgc.on.ca/cdarcy/ICS3M/Exams/ICS3M06Julia.html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subject/>
  <dc:creator>Chris D'Arcy</dc:creator>
  <cp:keywords/>
  <dc:description/>
  <cp:lastModifiedBy>CD:</cp:lastModifiedBy>
  <cp:revision>2</cp:revision>
  <cp:lastPrinted>2003-05-31T23:43:00Z</cp:lastPrinted>
  <dcterms:created xsi:type="dcterms:W3CDTF">2020-03-03T12:39:00Z</dcterms:created>
  <dcterms:modified xsi:type="dcterms:W3CDTF">2020-03-03T12:39:00Z</dcterms:modified>
</cp:coreProperties>
</file>