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86" w:rsidRDefault="002D77E2" w:rsidP="002D77E2">
      <w:pPr>
        <w:pStyle w:val="Heading1"/>
      </w:pPr>
      <w:r>
        <w:t>Logic Gates: Truth Tables</w:t>
      </w:r>
    </w:p>
    <w:p w:rsidR="00887369" w:rsidRDefault="00A668C1" w:rsidP="00246FA9">
      <w:pPr>
        <w:spacing w:before="240" w:after="360"/>
      </w:pPr>
      <w:r>
        <w:t>The table below summariz</w:t>
      </w:r>
      <w:r w:rsidR="002D77E2">
        <w:t>es two common presentation forms of the results of the fundamental logic gates (</w:t>
      </w:r>
      <w:proofErr w:type="spellStart"/>
      <w:r w:rsidR="002D77E2" w:rsidRPr="002D77E2">
        <w:rPr>
          <w:i/>
        </w:rPr>
        <w:t>boolean</w:t>
      </w:r>
      <w:proofErr w:type="spellEnd"/>
      <w:r w:rsidR="002D77E2" w:rsidRPr="002D77E2">
        <w:rPr>
          <w:i/>
        </w:rPr>
        <w:t xml:space="preserve"> operators</w:t>
      </w:r>
      <w:r w:rsidR="002D77E2">
        <w:t>). The numeric d</w:t>
      </w:r>
      <w:bookmarkStart w:id="0" w:name="_GoBack"/>
      <w:bookmarkEnd w:id="0"/>
      <w:r w:rsidR="002D77E2">
        <w:t xml:space="preserve">igital name pair: </w:t>
      </w:r>
      <w:r w:rsidR="002D77E2" w:rsidRPr="002D77E2">
        <w:rPr>
          <w:rFonts w:ascii="Arial" w:hAnsi="Arial"/>
          <w:b/>
        </w:rPr>
        <w:t>0-1</w:t>
      </w:r>
      <w:r w:rsidR="00CC1775">
        <w:t xml:space="preserve"> is employed below</w:t>
      </w:r>
      <w:r w:rsidR="00CA72B1">
        <w:t xml:space="preserve"> but could be equivalentl</w:t>
      </w:r>
      <w:r w:rsidR="002D77E2">
        <w:t xml:space="preserve">y expressed using the logic pair: </w:t>
      </w:r>
      <w:r w:rsidR="002D77E2" w:rsidRPr="002D77E2">
        <w:rPr>
          <w:rFonts w:ascii="Arial" w:hAnsi="Arial"/>
          <w:b/>
        </w:rPr>
        <w:t>F-T</w:t>
      </w:r>
      <w:r w:rsidR="002D77E2">
        <w:t xml:space="preserve">, the voltage pair: </w:t>
      </w:r>
      <w:proofErr w:type="spellStart"/>
      <w:r w:rsidR="002D77E2" w:rsidRPr="002D77E2">
        <w:rPr>
          <w:rFonts w:ascii="Arial" w:hAnsi="Arial"/>
          <w:b/>
        </w:rPr>
        <w:t>Gnd-Vcc</w:t>
      </w:r>
      <w:proofErr w:type="spellEnd"/>
      <w:r w:rsidR="00CC1775">
        <w:t xml:space="preserve">, </w:t>
      </w:r>
      <w:r w:rsidR="002D77E2">
        <w:t xml:space="preserve">the abstract pair: </w:t>
      </w:r>
      <w:r w:rsidR="002D77E2" w:rsidRPr="002D77E2">
        <w:rPr>
          <w:rFonts w:ascii="Arial" w:hAnsi="Arial"/>
          <w:b/>
        </w:rPr>
        <w:t>Lo-Hi</w:t>
      </w:r>
      <w:r w:rsidR="00CC1775">
        <w:t xml:space="preserve">, </w:t>
      </w:r>
      <w:r w:rsidR="00246FA9">
        <w:t xml:space="preserve">simply </w:t>
      </w:r>
      <w:r w:rsidR="00CC1775" w:rsidRPr="00CC1775">
        <w:rPr>
          <w:rFonts w:ascii="Arial" w:hAnsi="Arial"/>
          <w:b/>
        </w:rPr>
        <w:t>Off-On</w:t>
      </w:r>
      <w:r w:rsidR="00246FA9">
        <w:t xml:space="preserve"> or even the </w:t>
      </w:r>
      <w:proofErr w:type="spellStart"/>
      <w:r w:rsidR="00246FA9">
        <w:t>colour</w:t>
      </w:r>
      <w:proofErr w:type="spellEnd"/>
      <w:r w:rsidR="00246FA9">
        <w:t xml:space="preserve">: </w:t>
      </w:r>
      <w:r w:rsidR="00246FA9" w:rsidRPr="00541AB6">
        <w:rPr>
          <w:rFonts w:ascii="Arial" w:hAnsi="Arial" w:cs="Arial"/>
          <w:b/>
          <w:color w:val="FF0000"/>
        </w:rPr>
        <w:t>Red</w:t>
      </w:r>
      <w:r w:rsidR="00246FA9" w:rsidRPr="00541AB6">
        <w:rPr>
          <w:rFonts w:ascii="Arial" w:hAnsi="Arial" w:cs="Arial"/>
        </w:rPr>
        <w:t>-</w:t>
      </w:r>
      <w:r w:rsidR="00246FA9" w:rsidRPr="00541AB6">
        <w:rPr>
          <w:rFonts w:ascii="Arial" w:hAnsi="Arial" w:cs="Arial"/>
          <w:b/>
          <w:color w:val="00B050"/>
        </w:rPr>
        <w:t>Green</w:t>
      </w:r>
      <w:r w:rsidR="00246FA9">
        <w:t xml:space="preserve"> as in the case of our ACES’ </w:t>
      </w:r>
      <w:r w:rsidR="00246FA9" w:rsidRPr="00246FA9">
        <w:rPr>
          <w:rFonts w:ascii="Arial" w:hAnsi="Arial" w:cs="Arial"/>
          <w:b/>
        </w:rPr>
        <w:t>Truth Be Told</w:t>
      </w:r>
      <w:r w:rsidR="00246FA9">
        <w:t xml:space="preserve"> device.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3106"/>
        <w:gridCol w:w="2723"/>
        <w:gridCol w:w="1876"/>
      </w:tblGrid>
      <w:tr w:rsidR="00F500F3" w:rsidRPr="00F500F3" w:rsidTr="00887369"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F500F3" w:rsidRPr="00F500F3" w:rsidRDefault="00F500F3" w:rsidP="00887369">
            <w:pPr>
              <w:jc w:val="center"/>
              <w:rPr>
                <w:sz w:val="24"/>
                <w:szCs w:val="24"/>
              </w:rPr>
            </w:pPr>
            <w:r w:rsidRPr="00F500F3">
              <w:rPr>
                <w:sz w:val="24"/>
                <w:szCs w:val="24"/>
              </w:rPr>
              <w:t>Gate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F500F3" w:rsidRPr="00F500F3" w:rsidRDefault="00F500F3" w:rsidP="00887369">
            <w:pPr>
              <w:jc w:val="center"/>
              <w:rPr>
                <w:sz w:val="24"/>
                <w:szCs w:val="24"/>
              </w:rPr>
            </w:pPr>
            <w:r w:rsidRPr="00F500F3">
              <w:rPr>
                <w:sz w:val="24"/>
                <w:szCs w:val="24"/>
              </w:rPr>
              <w:t xml:space="preserve">Style: </w:t>
            </w:r>
            <w:r w:rsidRPr="00F500F3">
              <w:rPr>
                <w:b/>
                <w:sz w:val="24"/>
                <w:szCs w:val="24"/>
              </w:rPr>
              <w:t>Counting Order</w:t>
            </w: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:rsidR="00F500F3" w:rsidRPr="00F500F3" w:rsidRDefault="00F500F3" w:rsidP="00887369">
            <w:pPr>
              <w:jc w:val="center"/>
              <w:rPr>
                <w:sz w:val="24"/>
                <w:szCs w:val="24"/>
              </w:rPr>
            </w:pPr>
            <w:r w:rsidRPr="00F500F3">
              <w:rPr>
                <w:sz w:val="24"/>
                <w:szCs w:val="24"/>
              </w:rPr>
              <w:t xml:space="preserve">Style: </w:t>
            </w:r>
            <w:r w:rsidRPr="00F500F3">
              <w:rPr>
                <w:b/>
                <w:sz w:val="24"/>
                <w:szCs w:val="24"/>
              </w:rPr>
              <w:t>Matrix Format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F500F3" w:rsidRPr="00F500F3" w:rsidRDefault="00F500F3" w:rsidP="00887369">
            <w:pPr>
              <w:jc w:val="center"/>
              <w:rPr>
                <w:b/>
                <w:sz w:val="24"/>
                <w:szCs w:val="24"/>
              </w:rPr>
            </w:pPr>
            <w:r w:rsidRPr="00F500F3">
              <w:rPr>
                <w:b/>
                <w:sz w:val="24"/>
                <w:szCs w:val="24"/>
              </w:rPr>
              <w:t>Truth Be Told</w:t>
            </w:r>
          </w:p>
        </w:tc>
      </w:tr>
      <w:tr w:rsidR="00F500F3" w:rsidTr="00887369">
        <w:tc>
          <w:tcPr>
            <w:tcW w:w="1645" w:type="dxa"/>
            <w:vAlign w:val="center"/>
          </w:tcPr>
          <w:p w:rsidR="00F500F3" w:rsidRDefault="00F500F3" w:rsidP="00887369">
            <w:pPr>
              <w:jc w:val="center"/>
            </w:pPr>
            <w:r w:rsidRPr="00F500F3">
              <w:rPr>
                <w:b/>
                <w:sz w:val="48"/>
                <w:szCs w:val="48"/>
              </w:rPr>
              <w:t>AND</w:t>
            </w:r>
            <w:r>
              <w:br/>
            </w:r>
            <w:r>
              <w:br/>
            </w:r>
            <w:r>
              <w:object w:dxaOrig="243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0pt" o:ole="">
                  <v:imagedata r:id="rId6" o:title=""/>
                </v:shape>
                <o:OLEObject Type="Embed" ProgID="PBrush" ShapeID="_x0000_i1025" DrawAspect="Content" ObjectID="_1698546597" r:id="rId7"/>
              </w:object>
            </w:r>
          </w:p>
        </w:tc>
        <w:tc>
          <w:tcPr>
            <w:tcW w:w="3106" w:type="dxa"/>
            <w:vAlign w:val="center"/>
          </w:tcPr>
          <w:p w:rsidR="00F500F3" w:rsidRDefault="00F500F3" w:rsidP="00887369">
            <w:pPr>
              <w:jc w:val="center"/>
            </w:pPr>
          </w:p>
          <w:tbl>
            <w:tblPr>
              <w:tblW w:w="2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"/>
              <w:gridCol w:w="962"/>
              <w:gridCol w:w="955"/>
            </w:tblGrid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0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0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0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1</w:t>
                  </w: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2723" w:type="dxa"/>
            <w:vAlign w:val="center"/>
          </w:tcPr>
          <w:p w:rsidR="00F500F3" w:rsidRDefault="00F500F3" w:rsidP="00887369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623"/>
              <w:gridCol w:w="623"/>
              <w:gridCol w:w="623"/>
            </w:tblGrid>
            <w:tr w:rsidR="00F500F3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F500F3" w:rsidRDefault="00F500F3" w:rsidP="00887369">
                  <w:pPr>
                    <w:jc w:val="center"/>
                  </w:pPr>
                </w:p>
              </w:tc>
              <w:tc>
                <w:tcPr>
                  <w:tcW w:w="144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B</w:t>
                  </w:r>
                </w:p>
              </w:tc>
            </w:tr>
            <w:tr w:rsidR="00F500F3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F500F3" w:rsidRDefault="00F500F3" w:rsidP="00887369">
                  <w:pPr>
                    <w:jc w:val="center"/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</w:tr>
            <w:tr w:rsidR="00F500F3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2D77E2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0</w:t>
                  </w:r>
                </w:p>
              </w:tc>
              <w:tc>
                <w:tcPr>
                  <w:tcW w:w="723" w:type="dxa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0</w:t>
                  </w:r>
                </w:p>
              </w:tc>
            </w:tr>
            <w:tr w:rsidR="00F500F3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/>
                  <w:shd w:val="clear" w:color="auto" w:fill="D9D9D9" w:themeFill="background1" w:themeFillShade="D9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723" w:type="dxa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0</w:t>
                  </w:r>
                </w:p>
              </w:tc>
              <w:tc>
                <w:tcPr>
                  <w:tcW w:w="723" w:type="dxa"/>
                  <w:vAlign w:val="center"/>
                </w:tcPr>
                <w:p w:rsidR="00F500F3" w:rsidRPr="00151586" w:rsidRDefault="00F500F3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1</w:t>
                  </w:r>
                </w:p>
              </w:tc>
            </w:tr>
          </w:tbl>
          <w:p w:rsidR="00F500F3" w:rsidRDefault="00F500F3" w:rsidP="00887369">
            <w:pPr>
              <w:jc w:val="center"/>
            </w:pPr>
          </w:p>
          <w:p w:rsidR="00F500F3" w:rsidRDefault="00F500F3" w:rsidP="00887369">
            <w:pPr>
              <w:jc w:val="center"/>
            </w:pPr>
          </w:p>
        </w:tc>
        <w:tc>
          <w:tcPr>
            <w:tcW w:w="1876" w:type="dxa"/>
            <w:vAlign w:val="center"/>
          </w:tcPr>
          <w:p w:rsidR="00F500F3" w:rsidRDefault="00887369" w:rsidP="00887369">
            <w:pPr>
              <w:jc w:val="center"/>
            </w:pPr>
            <w:r>
              <w:object w:dxaOrig="1380" w:dyaOrig="2130">
                <v:shape id="_x0000_i1026" type="#_x0000_t75" style="width:69.75pt;height:106.5pt" o:ole="">
                  <v:imagedata r:id="rId8" o:title=""/>
                </v:shape>
                <o:OLEObject Type="Embed" ProgID="PBrush" ShapeID="_x0000_i1026" DrawAspect="Content" ObjectID="_1698546598" r:id="rId9"/>
              </w:object>
            </w:r>
          </w:p>
        </w:tc>
      </w:tr>
      <w:tr w:rsidR="00F500F3" w:rsidTr="00887369">
        <w:tc>
          <w:tcPr>
            <w:tcW w:w="1645" w:type="dxa"/>
            <w:vAlign w:val="center"/>
          </w:tcPr>
          <w:p w:rsidR="00F500F3" w:rsidRDefault="00F500F3" w:rsidP="00887369">
            <w:pPr>
              <w:jc w:val="center"/>
            </w:pPr>
            <w:r>
              <w:rPr>
                <w:b/>
                <w:sz w:val="48"/>
                <w:szCs w:val="48"/>
              </w:rPr>
              <w:t>OR</w:t>
            </w:r>
            <w:r>
              <w:rPr>
                <w:b/>
                <w:sz w:val="48"/>
                <w:szCs w:val="48"/>
              </w:rPr>
              <w:br/>
            </w:r>
            <w:r>
              <w:object w:dxaOrig="2415" w:dyaOrig="1110">
                <v:shape id="_x0000_i1027" type="#_x0000_t75" style="width:64.5pt;height:30pt" o:ole="">
                  <v:imagedata r:id="rId10" o:title=""/>
                </v:shape>
                <o:OLEObject Type="Embed" ProgID="PBrush" ShapeID="_x0000_i1027" DrawAspect="Content" ObjectID="_1698546599" r:id="rId11"/>
              </w:object>
            </w:r>
          </w:p>
        </w:tc>
        <w:tc>
          <w:tcPr>
            <w:tcW w:w="3106" w:type="dxa"/>
            <w:vAlign w:val="center"/>
          </w:tcPr>
          <w:p w:rsidR="00F500F3" w:rsidRDefault="00F500F3" w:rsidP="00887369">
            <w:pPr>
              <w:jc w:val="center"/>
            </w:pPr>
          </w:p>
          <w:tbl>
            <w:tblPr>
              <w:tblW w:w="2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"/>
              <w:gridCol w:w="962"/>
              <w:gridCol w:w="955"/>
            </w:tblGrid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27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623"/>
              <w:gridCol w:w="623"/>
              <w:gridCol w:w="623"/>
            </w:tblGrid>
            <w:tr w:rsidR="00A7377B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7377B" w:rsidRDefault="00A7377B" w:rsidP="00887369">
                  <w:pPr>
                    <w:jc w:val="center"/>
                  </w:pPr>
                </w:p>
              </w:tc>
              <w:tc>
                <w:tcPr>
                  <w:tcW w:w="144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B</w:t>
                  </w:r>
                </w:p>
              </w:tc>
            </w:tr>
            <w:tr w:rsidR="00A7377B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A7377B" w:rsidRDefault="00A7377B" w:rsidP="00887369">
                  <w:pPr>
                    <w:jc w:val="center"/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</w:tr>
            <w:tr w:rsidR="00A7377B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2D77E2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A7377B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/>
                  <w:shd w:val="clear" w:color="auto" w:fill="D9D9D9" w:themeFill="background1" w:themeFillShade="D9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723" w:type="dxa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A7377B" w:rsidRPr="00151586" w:rsidRDefault="00A7377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1876" w:type="dxa"/>
            <w:vAlign w:val="center"/>
          </w:tcPr>
          <w:p w:rsidR="00F500F3" w:rsidRDefault="00A668C1" w:rsidP="00887369">
            <w:pPr>
              <w:jc w:val="center"/>
            </w:pPr>
            <w:r w:rsidRPr="00A668C1">
              <w:rPr>
                <w:noProof/>
              </w:rPr>
              <w:drawing>
                <wp:inline distT="0" distB="0" distL="0" distR="0" wp14:anchorId="3568C35B" wp14:editId="351F02A5">
                  <wp:extent cx="885949" cy="133368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F3" w:rsidTr="00887369">
        <w:tc>
          <w:tcPr>
            <w:tcW w:w="1645" w:type="dxa"/>
            <w:vAlign w:val="center"/>
          </w:tcPr>
          <w:p w:rsidR="00F500F3" w:rsidRDefault="00F500F3" w:rsidP="00887369">
            <w:pPr>
              <w:jc w:val="center"/>
            </w:pPr>
            <w:r>
              <w:rPr>
                <w:b/>
                <w:sz w:val="48"/>
                <w:szCs w:val="48"/>
              </w:rPr>
              <w:t>N</w:t>
            </w:r>
            <w:r w:rsidRPr="00F500F3">
              <w:rPr>
                <w:b/>
                <w:sz w:val="48"/>
                <w:szCs w:val="48"/>
              </w:rPr>
              <w:t>AND</w:t>
            </w:r>
            <w:r w:rsidR="007B083C">
              <w:rPr>
                <w:b/>
                <w:sz w:val="48"/>
                <w:szCs w:val="48"/>
              </w:rPr>
              <w:br/>
            </w:r>
            <w:r w:rsidR="007B083C">
              <w:object w:dxaOrig="2385" w:dyaOrig="1095">
                <v:shape id="_x0000_i1028" type="#_x0000_t75" style="width:64.5pt;height:30pt" o:ole="">
                  <v:imagedata r:id="rId13" o:title=""/>
                </v:shape>
                <o:OLEObject Type="Embed" ProgID="PBrush" ShapeID="_x0000_i1028" DrawAspect="Content" ObjectID="_1698546600" r:id="rId14"/>
              </w:object>
            </w:r>
          </w:p>
        </w:tc>
        <w:tc>
          <w:tcPr>
            <w:tcW w:w="3106" w:type="dxa"/>
            <w:vAlign w:val="center"/>
          </w:tcPr>
          <w:p w:rsidR="00F500F3" w:rsidRDefault="00F500F3" w:rsidP="00887369">
            <w:pPr>
              <w:jc w:val="center"/>
            </w:pPr>
          </w:p>
          <w:tbl>
            <w:tblPr>
              <w:tblW w:w="2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"/>
              <w:gridCol w:w="962"/>
              <w:gridCol w:w="955"/>
            </w:tblGrid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27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623"/>
              <w:gridCol w:w="623"/>
              <w:gridCol w:w="623"/>
            </w:tblGrid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51514B" w:rsidRDefault="0051514B" w:rsidP="00887369">
                  <w:pPr>
                    <w:jc w:val="center"/>
                  </w:pPr>
                </w:p>
              </w:tc>
              <w:tc>
                <w:tcPr>
                  <w:tcW w:w="144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B</w:t>
                  </w:r>
                </w:p>
              </w:tc>
            </w:tr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51514B" w:rsidRDefault="0051514B" w:rsidP="00887369">
                  <w:pPr>
                    <w:jc w:val="center"/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</w:tr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2D77E2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/>
                  <w:shd w:val="clear" w:color="auto" w:fill="D9D9D9" w:themeFill="background1" w:themeFillShade="D9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1876" w:type="dxa"/>
            <w:vAlign w:val="center"/>
          </w:tcPr>
          <w:p w:rsidR="00F500F3" w:rsidRDefault="00A668C1" w:rsidP="00887369">
            <w:pPr>
              <w:jc w:val="center"/>
            </w:pPr>
            <w:r w:rsidRPr="00A668C1">
              <w:rPr>
                <w:noProof/>
              </w:rPr>
              <w:drawing>
                <wp:inline distT="0" distB="0" distL="0" distR="0" wp14:anchorId="5A103513" wp14:editId="3A9C78D0">
                  <wp:extent cx="924054" cy="132416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13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F3" w:rsidTr="00887369">
        <w:tc>
          <w:tcPr>
            <w:tcW w:w="1645" w:type="dxa"/>
            <w:vAlign w:val="center"/>
          </w:tcPr>
          <w:p w:rsidR="00F500F3" w:rsidRDefault="00F500F3" w:rsidP="00887369">
            <w:pPr>
              <w:jc w:val="center"/>
            </w:pPr>
            <w:r w:rsidRPr="00F500F3">
              <w:rPr>
                <w:b/>
                <w:sz w:val="48"/>
                <w:szCs w:val="48"/>
              </w:rPr>
              <w:t>N</w:t>
            </w:r>
            <w:r>
              <w:rPr>
                <w:b/>
                <w:sz w:val="48"/>
                <w:szCs w:val="48"/>
              </w:rPr>
              <w:t>OR</w:t>
            </w:r>
            <w:r w:rsidR="007B083C">
              <w:rPr>
                <w:b/>
                <w:sz w:val="48"/>
                <w:szCs w:val="48"/>
              </w:rPr>
              <w:br/>
            </w:r>
            <w:r w:rsidR="007B083C">
              <w:object w:dxaOrig="2370" w:dyaOrig="1200">
                <v:shape id="_x0000_i1029" type="#_x0000_t75" style="width:64.5pt;height:32.25pt" o:ole="">
                  <v:imagedata r:id="rId16" o:title=""/>
                </v:shape>
                <o:OLEObject Type="Embed" ProgID="PBrush" ShapeID="_x0000_i1029" DrawAspect="Content" ObjectID="_1698546601" r:id="rId17"/>
              </w:object>
            </w:r>
          </w:p>
        </w:tc>
        <w:tc>
          <w:tcPr>
            <w:tcW w:w="3106" w:type="dxa"/>
            <w:vAlign w:val="center"/>
          </w:tcPr>
          <w:p w:rsidR="00F500F3" w:rsidRDefault="00F500F3" w:rsidP="00887369">
            <w:pPr>
              <w:jc w:val="center"/>
            </w:pPr>
          </w:p>
          <w:tbl>
            <w:tblPr>
              <w:tblW w:w="2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"/>
              <w:gridCol w:w="962"/>
              <w:gridCol w:w="955"/>
            </w:tblGrid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F500F3" w:rsidRPr="00B24C7F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500F3" w:rsidRPr="004460A2" w:rsidTr="00D12C25">
              <w:trPr>
                <w:trHeight w:hRule="exact" w:val="43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F500F3" w:rsidRPr="004460A2" w:rsidRDefault="00F500F3" w:rsidP="00887369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F500F3" w:rsidRPr="00151586" w:rsidRDefault="00F500F3" w:rsidP="00887369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27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623"/>
              <w:gridCol w:w="623"/>
              <w:gridCol w:w="623"/>
            </w:tblGrid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51514B" w:rsidRDefault="0051514B" w:rsidP="00887369">
                  <w:pPr>
                    <w:jc w:val="center"/>
                  </w:pPr>
                </w:p>
              </w:tc>
              <w:tc>
                <w:tcPr>
                  <w:tcW w:w="144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151586">
                    <w:rPr>
                      <w:rFonts w:ascii="Arial" w:hAnsi="Arial"/>
                      <w:b/>
                    </w:rPr>
                    <w:t>B</w:t>
                  </w:r>
                </w:p>
              </w:tc>
            </w:tr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144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51514B" w:rsidRDefault="0051514B" w:rsidP="00887369">
                  <w:pPr>
                    <w:jc w:val="center"/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</w:tr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2D77E2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51514B" w:rsidTr="00D12C25">
              <w:trPr>
                <w:trHeight w:hRule="exact" w:val="432"/>
                <w:jc w:val="center"/>
              </w:trPr>
              <w:tc>
                <w:tcPr>
                  <w:tcW w:w="722" w:type="dxa"/>
                  <w:vMerge/>
                  <w:shd w:val="clear" w:color="auto" w:fill="D9D9D9" w:themeFill="background1" w:themeFillShade="D9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</w:rPr>
                  </w:pPr>
                  <w:r w:rsidRPr="00151586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51514B" w:rsidRPr="00151586" w:rsidRDefault="0051514B" w:rsidP="00887369">
                  <w:pPr>
                    <w:spacing w:line="259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F500F3" w:rsidRDefault="00F500F3" w:rsidP="00887369">
            <w:pPr>
              <w:jc w:val="center"/>
            </w:pPr>
          </w:p>
        </w:tc>
        <w:tc>
          <w:tcPr>
            <w:tcW w:w="1876" w:type="dxa"/>
            <w:vAlign w:val="center"/>
          </w:tcPr>
          <w:p w:rsidR="00F500F3" w:rsidRDefault="00A668C1" w:rsidP="00887369">
            <w:pPr>
              <w:jc w:val="center"/>
            </w:pPr>
            <w:r w:rsidRPr="00A668C1">
              <w:rPr>
                <w:noProof/>
              </w:rPr>
              <w:drawing>
                <wp:inline distT="0" distB="0" distL="0" distR="0" wp14:anchorId="20BBAB13" wp14:editId="17ADD10C">
                  <wp:extent cx="895475" cy="12955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586" w:rsidRDefault="00151586"/>
    <w:sectPr w:rsidR="00151586" w:rsidSect="00F500F3">
      <w:headerReference w:type="default" r:id="rId19"/>
      <w:footerReference w:type="default" r:id="rId2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71" w:rsidRDefault="00DF6B71" w:rsidP="002D77E2">
      <w:pPr>
        <w:spacing w:after="0" w:line="240" w:lineRule="auto"/>
      </w:pPr>
      <w:r>
        <w:separator/>
      </w:r>
    </w:p>
  </w:endnote>
  <w:endnote w:type="continuationSeparator" w:id="0">
    <w:p w:rsidR="00DF6B71" w:rsidRDefault="00DF6B71" w:rsidP="002D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9" w:rsidRDefault="00887369">
    <w:pPr>
      <w:pStyle w:val="Footer"/>
    </w:pPr>
    <w:r>
      <w:tab/>
    </w:r>
    <w:r w:rsidR="006C7AE9">
      <w:t>Originally p</w:t>
    </w:r>
    <w:r>
      <w:t>repared for 2020/2021 ICS2O-E RSGC ACES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71" w:rsidRDefault="00DF6B71" w:rsidP="002D77E2">
      <w:pPr>
        <w:spacing w:after="0" w:line="240" w:lineRule="auto"/>
      </w:pPr>
      <w:r>
        <w:separator/>
      </w:r>
    </w:p>
  </w:footnote>
  <w:footnote w:type="continuationSeparator" w:id="0">
    <w:p w:rsidR="00DF6B71" w:rsidRDefault="00DF6B71" w:rsidP="002D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E2" w:rsidRDefault="002D77E2">
    <w:pPr>
      <w:pStyle w:val="Header"/>
    </w:pPr>
    <w:r>
      <w:t>Royal St. George’s College</w:t>
    </w:r>
    <w:r>
      <w:tab/>
    </w:r>
    <w:r>
      <w:tab/>
      <w:t>Design Engineering Studio</w:t>
    </w:r>
    <w:r>
      <w:br/>
      <w:t>Advanced Computer Engineering School</w:t>
    </w:r>
    <w:r>
      <w:tab/>
    </w:r>
    <w:r>
      <w:tab/>
      <w:t>ICS2O-E: Introduction to Computers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6"/>
    <w:rsid w:val="000B0042"/>
    <w:rsid w:val="00151586"/>
    <w:rsid w:val="002163A9"/>
    <w:rsid w:val="00232D97"/>
    <w:rsid w:val="00246FA9"/>
    <w:rsid w:val="002D77E2"/>
    <w:rsid w:val="00443704"/>
    <w:rsid w:val="0051514B"/>
    <w:rsid w:val="00541AB6"/>
    <w:rsid w:val="00601956"/>
    <w:rsid w:val="006C7AE9"/>
    <w:rsid w:val="00741E74"/>
    <w:rsid w:val="007B083C"/>
    <w:rsid w:val="00887369"/>
    <w:rsid w:val="00A668C1"/>
    <w:rsid w:val="00A7377B"/>
    <w:rsid w:val="00CA72B1"/>
    <w:rsid w:val="00CC1775"/>
    <w:rsid w:val="00DF6B71"/>
    <w:rsid w:val="00F500F3"/>
    <w:rsid w:val="00FC45F5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632"/>
  <w15:chartTrackingRefBased/>
  <w15:docId w15:val="{22570A2C-FA44-45CD-A8FD-F3BCA5C5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9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E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D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E2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D7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D'Arcy</dc:creator>
  <cp:keywords/>
  <dc:description/>
  <cp:lastModifiedBy>C. D'Arcy</cp:lastModifiedBy>
  <cp:revision>3</cp:revision>
  <dcterms:created xsi:type="dcterms:W3CDTF">2021-11-12T11:07:00Z</dcterms:created>
  <dcterms:modified xsi:type="dcterms:W3CDTF">2021-11-16T10:44:00Z</dcterms:modified>
</cp:coreProperties>
</file>