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C9" w:rsidRPr="006F4C5A" w:rsidRDefault="002A103F" w:rsidP="005F7C1A">
      <w:pPr>
        <w:pStyle w:val="Heading3"/>
      </w:pPr>
      <w:r w:rsidRPr="006F4C5A">
        <w:t xml:space="preserve">INSTRUCTIONS TO </w:t>
      </w:r>
      <w:r w:rsidR="00F9196D">
        <w:t>JR. ACES</w:t>
      </w:r>
    </w:p>
    <w:p w:rsidR="008D27FB" w:rsidRPr="004E28DB" w:rsidRDefault="008D27FB" w:rsidP="005851C9">
      <w:pPr>
        <w:numPr>
          <w:ilvl w:val="0"/>
          <w:numId w:val="16"/>
        </w:numPr>
        <w:rPr>
          <w:b/>
        </w:rPr>
      </w:pPr>
      <w:r>
        <w:t>You have sufficient t</w:t>
      </w:r>
      <w:r w:rsidR="00D04547">
        <w:t>ime to complete the entire task if you remain calm and follow the instructions.</w:t>
      </w:r>
    </w:p>
    <w:p w:rsidR="004E28DB" w:rsidRPr="004E28DB" w:rsidRDefault="004E28DB" w:rsidP="005851C9">
      <w:pPr>
        <w:numPr>
          <w:ilvl w:val="0"/>
          <w:numId w:val="16"/>
        </w:numPr>
        <w:rPr>
          <w:b/>
        </w:rPr>
      </w:pPr>
      <w:r w:rsidRPr="004E28DB">
        <w:t>A</w:t>
      </w:r>
      <w:r w:rsidR="003214A6">
        <w:t>n</w:t>
      </w:r>
      <w:r w:rsidRPr="004E28DB">
        <w:t xml:space="preserve"> </w:t>
      </w:r>
      <w:r w:rsidR="003214A6">
        <w:t xml:space="preserve">electronic </w:t>
      </w:r>
      <w:r w:rsidRPr="004E28DB">
        <w:t>copy of this exam can be found attached to the most recent email in our TEL3M First Class subject conference. Download it and place in on your Desktop.</w:t>
      </w:r>
    </w:p>
    <w:p w:rsidR="008D27FB" w:rsidRPr="008D27FB" w:rsidRDefault="008D27FB" w:rsidP="005851C9">
      <w:pPr>
        <w:numPr>
          <w:ilvl w:val="0"/>
          <w:numId w:val="16"/>
        </w:numPr>
        <w:rPr>
          <w:b/>
        </w:rPr>
      </w:pPr>
      <w:r>
        <w:t>Be patient, read over all 4 pages of this exam to appreciate the full set of requirements.</w:t>
      </w:r>
    </w:p>
    <w:p w:rsidR="005851C9" w:rsidRPr="00B9661F" w:rsidRDefault="002A103F" w:rsidP="005851C9">
      <w:pPr>
        <w:numPr>
          <w:ilvl w:val="0"/>
          <w:numId w:val="16"/>
        </w:numPr>
        <w:rPr>
          <w:b/>
        </w:rPr>
      </w:pPr>
      <w:r>
        <w:t xml:space="preserve">This exam counts for </w:t>
      </w:r>
      <w:r w:rsidR="008B00F8">
        <w:t>30</w:t>
      </w:r>
      <w:r>
        <w:t xml:space="preserve">% of your </w:t>
      </w:r>
      <w:r w:rsidRPr="008B00F8">
        <w:t>final mark</w:t>
      </w:r>
      <w:r>
        <w:t xml:space="preserve"> in this course.</w:t>
      </w:r>
    </w:p>
    <w:p w:rsidR="00B9661F" w:rsidRPr="005851C9" w:rsidRDefault="00B9661F" w:rsidP="005851C9">
      <w:pPr>
        <w:numPr>
          <w:ilvl w:val="0"/>
          <w:numId w:val="16"/>
        </w:numPr>
        <w:rPr>
          <w:b/>
        </w:rPr>
      </w:pPr>
      <w:r>
        <w:t>Please write your name in the space provide in the header.</w:t>
      </w:r>
    </w:p>
    <w:p w:rsidR="00D564A9" w:rsidRPr="005851C9" w:rsidRDefault="00ED1218" w:rsidP="005851C9">
      <w:pPr>
        <w:numPr>
          <w:ilvl w:val="0"/>
          <w:numId w:val="16"/>
        </w:numPr>
        <w:rPr>
          <w:b/>
        </w:rPr>
      </w:pPr>
      <w:r>
        <w:t>Please k</w:t>
      </w:r>
      <w:r w:rsidR="00D564A9">
        <w:t>eep your work secure</w:t>
      </w:r>
      <w:r>
        <w:t xml:space="preserve"> </w:t>
      </w:r>
      <w:r w:rsidR="00D564A9">
        <w:t>at all times.</w:t>
      </w:r>
    </w:p>
    <w:p w:rsidR="009F03D1" w:rsidRPr="009A14F9" w:rsidRDefault="00520290" w:rsidP="005851C9">
      <w:pPr>
        <w:numPr>
          <w:ilvl w:val="0"/>
          <w:numId w:val="16"/>
        </w:numPr>
        <w:rPr>
          <w:b/>
        </w:rPr>
      </w:pPr>
      <w:r>
        <w:t>In addition to your toolkit, the supplemental parts k</w:t>
      </w:r>
      <w:r w:rsidR="009F03D1">
        <w:t>it</w:t>
      </w:r>
      <w:r>
        <w:t xml:space="preserve"> (</w:t>
      </w:r>
      <w:r w:rsidR="00D07A7C">
        <w:t>p</w:t>
      </w:r>
      <w:r>
        <w:t>age 2)</w:t>
      </w:r>
      <w:r w:rsidR="005851C9">
        <w:t xml:space="preserve"> conta</w:t>
      </w:r>
      <w:r w:rsidR="00FD549D">
        <w:t>ins the necessary parts to assemble</w:t>
      </w:r>
      <w:r w:rsidR="005851C9">
        <w:t xml:space="preserve"> the circuit whose schematic appears below</w:t>
      </w:r>
      <w:r w:rsidR="00FD549D">
        <w:t xml:space="preserve">. </w:t>
      </w:r>
      <w:r w:rsidR="004F2CC5">
        <w:t xml:space="preserve">Handle </w:t>
      </w:r>
      <w:r w:rsidR="005851C9">
        <w:t>the components</w:t>
      </w:r>
      <w:r w:rsidR="009F03D1">
        <w:t xml:space="preserve"> </w:t>
      </w:r>
      <w:r w:rsidR="004F2CC5">
        <w:t xml:space="preserve">with care </w:t>
      </w:r>
      <w:r w:rsidR="009F03D1">
        <w:t xml:space="preserve">as </w:t>
      </w:r>
      <w:r w:rsidR="005851C9">
        <w:t>replacemen</w:t>
      </w:r>
      <w:r w:rsidR="008462C9">
        <w:t xml:space="preserve">t parts </w:t>
      </w:r>
      <w:r w:rsidR="001C2281">
        <w:t>are not available</w:t>
      </w:r>
      <w:r w:rsidR="008462C9">
        <w:t>.</w:t>
      </w:r>
    </w:p>
    <w:p w:rsidR="009A14F9" w:rsidRPr="009F03D1" w:rsidRDefault="009A14F9" w:rsidP="005851C9">
      <w:pPr>
        <w:numPr>
          <w:ilvl w:val="0"/>
          <w:numId w:val="16"/>
        </w:numPr>
        <w:rPr>
          <w:b/>
        </w:rPr>
      </w:pPr>
      <w:r>
        <w:t xml:space="preserve">This is an </w:t>
      </w:r>
      <w:r w:rsidRPr="00D0180C">
        <w:rPr>
          <w:i/>
        </w:rPr>
        <w:t>open</w:t>
      </w:r>
      <w:r>
        <w:t xml:space="preserve"> examination in that you are free to use your Evil </w:t>
      </w:r>
      <w:r w:rsidRPr="00520290">
        <w:rPr>
          <w:i/>
        </w:rPr>
        <w:t>Genius Workbook</w:t>
      </w:r>
      <w:r>
        <w:t xml:space="preserve"> and the </w:t>
      </w:r>
      <w:r w:rsidRPr="00D0180C">
        <w:rPr>
          <w:i/>
        </w:rPr>
        <w:t>internet</w:t>
      </w:r>
      <w:r>
        <w:t xml:space="preserve"> for reference purposes</w:t>
      </w:r>
      <w:r w:rsidR="00520290">
        <w:t xml:space="preserve"> </w:t>
      </w:r>
      <w:r w:rsidR="00520290" w:rsidRPr="00D0180C">
        <w:rPr>
          <w:i/>
        </w:rPr>
        <w:t>only</w:t>
      </w:r>
      <w:r>
        <w:t xml:space="preserve">. </w:t>
      </w:r>
      <w:r w:rsidR="003E5B84">
        <w:t>It remains inappropriate to c</w:t>
      </w:r>
      <w:r>
        <w:t>ommunicat</w:t>
      </w:r>
      <w:r w:rsidR="003E5B84">
        <w:t>e with anyone</w:t>
      </w:r>
      <w:r>
        <w:t xml:space="preserve">. </w:t>
      </w:r>
    </w:p>
    <w:p w:rsidR="00117B48" w:rsidRDefault="005851C9" w:rsidP="00C743F0">
      <w:pPr>
        <w:numPr>
          <w:ilvl w:val="0"/>
          <w:numId w:val="16"/>
        </w:numPr>
      </w:pPr>
      <w:r>
        <w:t xml:space="preserve">When you finish </w:t>
      </w:r>
      <w:r w:rsidR="009F03D1">
        <w:t>(</w:t>
      </w:r>
      <w:r>
        <w:t>or when time expires</w:t>
      </w:r>
      <w:r w:rsidR="009F03D1">
        <w:t>)</w:t>
      </w:r>
      <w:r>
        <w:t xml:space="preserve">, </w:t>
      </w:r>
      <w:r w:rsidR="009F03D1">
        <w:t xml:space="preserve">submit your ER to </w:t>
      </w:r>
      <w:proofErr w:type="spellStart"/>
      <w:r w:rsidR="009F03D1">
        <w:t>handin</w:t>
      </w:r>
      <w:proofErr w:type="spellEnd"/>
      <w:r w:rsidR="009F03D1">
        <w:t xml:space="preserve"> (Subject: </w:t>
      </w:r>
      <w:r w:rsidR="009F03D1" w:rsidRPr="004E28DB">
        <w:rPr>
          <w:b/>
        </w:rPr>
        <w:t>Final Exam</w:t>
      </w:r>
      <w:r w:rsidR="009F03D1">
        <w:t xml:space="preserve">) and remain seated </w:t>
      </w:r>
      <w:r w:rsidR="00AE2797">
        <w:t xml:space="preserve">and quiet </w:t>
      </w:r>
      <w:r w:rsidR="00131CF1">
        <w:t>until ALL</w:t>
      </w:r>
      <w:r w:rsidR="009F03D1">
        <w:t xml:space="preserve"> students have had their circuits collected</w:t>
      </w:r>
      <w:r>
        <w:t>.</w:t>
      </w:r>
    </w:p>
    <w:p w:rsidR="00520290" w:rsidRDefault="0005751B" w:rsidP="00C743F0">
      <w:r>
        <w:pict>
          <v:rect id="_x0000_i1025" style="width:0;height:1.5pt" o:hralign="center" o:hrstd="t" o:hr="t" fillcolor="#a0a0a0" stroked="f"/>
        </w:pict>
      </w:r>
    </w:p>
    <w:p w:rsidR="00573CEB" w:rsidRDefault="00520290" w:rsidP="00117B48">
      <w:pPr>
        <w:jc w:val="center"/>
      </w:pPr>
      <w:r>
        <w:t>This examination requires you to</w:t>
      </w:r>
      <w:r w:rsidR="00573CEB">
        <w:t xml:space="preserve"> extend </w:t>
      </w:r>
      <w:r>
        <w:t>your most recent circuit</w:t>
      </w:r>
    </w:p>
    <w:p w:rsidR="00573CEB" w:rsidRPr="00ED6AF5" w:rsidRDefault="00573CEB" w:rsidP="00117B48">
      <w:pPr>
        <w:jc w:val="center"/>
        <w:rPr>
          <w:rFonts w:ascii="Arial" w:hAnsi="Arial" w:cs="Arial"/>
          <w:b/>
          <w:sz w:val="32"/>
          <w:szCs w:val="32"/>
        </w:rPr>
      </w:pPr>
      <w:r>
        <w:br/>
      </w:r>
      <w:r w:rsidR="00520290" w:rsidRPr="00ED6AF5">
        <w:rPr>
          <w:rFonts w:ascii="Arial" w:hAnsi="Arial" w:cs="Arial"/>
          <w:b/>
          <w:sz w:val="32"/>
          <w:szCs w:val="32"/>
        </w:rPr>
        <w:t>The NAND Gate Oscillator</w:t>
      </w:r>
    </w:p>
    <w:p w:rsidR="00861A80" w:rsidRDefault="00861A80" w:rsidP="00117B48">
      <w:pPr>
        <w:jc w:val="center"/>
      </w:pPr>
    </w:p>
    <w:p w:rsidR="00520290" w:rsidRDefault="00861A80" w:rsidP="00117B48">
      <w:pPr>
        <w:jc w:val="center"/>
      </w:pPr>
      <w:proofErr w:type="gramStart"/>
      <w:r>
        <w:t>and</w:t>
      </w:r>
      <w:proofErr w:type="gramEnd"/>
      <w:r>
        <w:t xml:space="preserve"> </w:t>
      </w:r>
      <w:r w:rsidR="00520290">
        <w:t xml:space="preserve">document </w:t>
      </w:r>
      <w:r w:rsidR="00B27ECF">
        <w:t xml:space="preserve">the </w:t>
      </w:r>
      <w:r w:rsidR="004609E8">
        <w:t>result</w:t>
      </w:r>
      <w:r w:rsidR="00D654C2">
        <w:t>s</w:t>
      </w:r>
      <w:r w:rsidR="00B27ECF">
        <w:t xml:space="preserve"> </w:t>
      </w:r>
      <w:r w:rsidR="00520290">
        <w:t xml:space="preserve">in your </w:t>
      </w:r>
      <w:r w:rsidR="00520290" w:rsidRPr="002471F3">
        <w:rPr>
          <w:i/>
        </w:rPr>
        <w:t>Engineering Report</w:t>
      </w:r>
      <w:r w:rsidR="00520290">
        <w:t>.</w:t>
      </w:r>
    </w:p>
    <w:p w:rsidR="00520290" w:rsidRDefault="0005751B" w:rsidP="00C743F0">
      <w:r>
        <w:pict>
          <v:rect id="_x0000_i1026" style="width:0;height:1.5pt" o:hralign="center" o:hrstd="t" o:hr="t" fillcolor="#a0a0a0" stroked="f"/>
        </w:pict>
      </w:r>
    </w:p>
    <w:p w:rsidR="005851C9" w:rsidRPr="006F4C5A" w:rsidRDefault="005851C9" w:rsidP="005F7C1A">
      <w:pPr>
        <w:pStyle w:val="Heading3"/>
      </w:pPr>
      <w:r w:rsidRPr="006F4C5A">
        <w:t>EVALUATION</w:t>
      </w:r>
    </w:p>
    <w:p w:rsidR="009F03D1" w:rsidRDefault="005851C9" w:rsidP="009F03D1">
      <w:r>
        <w:t xml:space="preserve">You are required to </w:t>
      </w:r>
      <w:r w:rsidR="009F03D1">
        <w:t>develop a working prototype of the circuit described below and documen</w:t>
      </w:r>
      <w:r w:rsidR="00A64FEC">
        <w:t>t</w:t>
      </w:r>
      <w:r w:rsidR="009F03D1">
        <w:t xml:space="preserve"> </w:t>
      </w:r>
      <w:r w:rsidR="004609E8">
        <w:t xml:space="preserve">the outcome </w:t>
      </w:r>
      <w:r w:rsidR="009F03D1">
        <w:t xml:space="preserve">in your </w:t>
      </w:r>
      <w:r w:rsidR="009F03D1" w:rsidRPr="00223C6E">
        <w:rPr>
          <w:i/>
        </w:rPr>
        <w:t>Engineering Report</w:t>
      </w:r>
      <w:r w:rsidR="009F03D1">
        <w:t>. Credit will be awarded as foll</w:t>
      </w:r>
      <w:r w:rsidR="00A64FEC">
        <w:t>o</w:t>
      </w:r>
      <w:r w:rsidR="009F03D1">
        <w:t>ws</w:t>
      </w:r>
      <w:r w:rsidR="00A64FEC">
        <w:t>.</w:t>
      </w:r>
    </w:p>
    <w:p w:rsidR="00975E70" w:rsidRDefault="00975E70" w:rsidP="009F03D1"/>
    <w:p w:rsidR="00A64FEC" w:rsidRDefault="008B00F8" w:rsidP="009F03D1">
      <w:proofErr w:type="gramStart"/>
      <w:r>
        <w:rPr>
          <w:rFonts w:ascii="Arial" w:hAnsi="Arial" w:cs="Arial"/>
          <w:b/>
          <w:sz w:val="22"/>
          <w:szCs w:val="22"/>
        </w:rPr>
        <w:t>2</w:t>
      </w:r>
      <w:r w:rsidR="00122DBD" w:rsidRPr="00A61483">
        <w:rPr>
          <w:rFonts w:ascii="Arial" w:hAnsi="Arial" w:cs="Arial"/>
          <w:b/>
          <w:sz w:val="22"/>
          <w:szCs w:val="22"/>
        </w:rPr>
        <w:t>0</w:t>
      </w:r>
      <w:r w:rsidR="00FD549D" w:rsidRPr="00A61483">
        <w:rPr>
          <w:rFonts w:ascii="Arial" w:hAnsi="Arial" w:cs="Arial"/>
          <w:b/>
          <w:sz w:val="22"/>
          <w:szCs w:val="22"/>
        </w:rPr>
        <w:t xml:space="preserve"> M</w:t>
      </w:r>
      <w:r w:rsidR="00A12C63" w:rsidRPr="00A61483">
        <w:rPr>
          <w:rFonts w:ascii="Arial" w:hAnsi="Arial" w:cs="Arial"/>
          <w:b/>
          <w:sz w:val="22"/>
          <w:szCs w:val="22"/>
        </w:rPr>
        <w:t>arks.</w:t>
      </w:r>
      <w:proofErr w:type="gramEnd"/>
      <w:r w:rsidR="00A12C63" w:rsidRPr="00A61483">
        <w:rPr>
          <w:rFonts w:ascii="Arial" w:hAnsi="Arial" w:cs="Arial"/>
          <w:b/>
          <w:sz w:val="22"/>
          <w:szCs w:val="22"/>
        </w:rPr>
        <w:t xml:space="preserve"> Prototype</w:t>
      </w:r>
      <w:r w:rsidR="00A12C63" w:rsidRPr="00FD549D">
        <w:t xml:space="preserve"> (</w:t>
      </w:r>
      <w:r w:rsidR="00FD549D" w:rsidRPr="00FD549D">
        <w:rPr>
          <w:i/>
        </w:rPr>
        <w:t xml:space="preserve">Knowledge, Application, </w:t>
      </w:r>
      <w:r w:rsidR="00A12C63" w:rsidRPr="00FD549D">
        <w:rPr>
          <w:i/>
        </w:rPr>
        <w:t>Thinking, Inquiry, Problem Solving</w:t>
      </w:r>
      <w:r w:rsidR="00A12C63" w:rsidRPr="00FD549D">
        <w:t>)</w:t>
      </w:r>
    </w:p>
    <w:p w:rsidR="00A64FEC" w:rsidRDefault="008B00F8" w:rsidP="00A93BCA">
      <w:pPr>
        <w:ind w:left="360" w:hanging="360"/>
      </w:pPr>
      <w:proofErr w:type="gramStart"/>
      <w:r>
        <w:rPr>
          <w:rFonts w:ascii="Arial" w:hAnsi="Arial" w:cs="Arial"/>
          <w:sz w:val="16"/>
          <w:szCs w:val="16"/>
        </w:rPr>
        <w:t>15</w:t>
      </w:r>
      <w:r w:rsidR="00A93BCA">
        <w:tab/>
        <w:t>a)</w:t>
      </w:r>
      <w:r w:rsidR="00A93BCA">
        <w:tab/>
      </w:r>
      <w:r w:rsidR="00FE435A">
        <w:rPr>
          <w:b/>
        </w:rPr>
        <w:t>Work</w:t>
      </w:r>
      <w:r w:rsidR="004F3842">
        <w:rPr>
          <w:b/>
        </w:rPr>
        <w:t>s</w:t>
      </w:r>
      <w:r w:rsidR="00FE435A">
        <w:rPr>
          <w:b/>
        </w:rPr>
        <w:t>?</w:t>
      </w:r>
      <w:proofErr w:type="gramEnd"/>
      <w:r w:rsidR="00447645">
        <w:t xml:space="preserve"> </w:t>
      </w:r>
      <w:r w:rsidR="00223C6E">
        <w:t xml:space="preserve">Credit will be awarded </w:t>
      </w:r>
      <w:r w:rsidR="00447645">
        <w:t xml:space="preserve">proportionally </w:t>
      </w:r>
      <w:r w:rsidR="00223C6E">
        <w:t>to the e</w:t>
      </w:r>
      <w:r w:rsidR="00A93BCA">
        <w:t xml:space="preserve">xtent </w:t>
      </w:r>
      <w:r w:rsidR="004F3842">
        <w:t>your</w:t>
      </w:r>
      <w:r w:rsidR="00A93BCA">
        <w:t xml:space="preserve"> circuit </w:t>
      </w:r>
      <w:r w:rsidR="00FE435A">
        <w:t>functions</w:t>
      </w:r>
      <w:r w:rsidR="00A93BCA">
        <w:t xml:space="preserve"> as expected</w:t>
      </w:r>
      <w:r w:rsidR="00FE435A">
        <w:t>.</w:t>
      </w:r>
    </w:p>
    <w:p w:rsidR="00A93BCA" w:rsidRPr="00FD549D" w:rsidRDefault="008B00F8" w:rsidP="00A93BCA">
      <w:pPr>
        <w:ind w:left="360" w:hanging="360"/>
      </w:pPr>
      <w:proofErr w:type="gramStart"/>
      <w:r>
        <w:rPr>
          <w:rFonts w:ascii="Arial" w:hAnsi="Arial" w:cs="Arial"/>
          <w:sz w:val="16"/>
          <w:szCs w:val="16"/>
        </w:rPr>
        <w:t>5</w:t>
      </w:r>
      <w:r w:rsidR="00A93BCA">
        <w:tab/>
        <w:t>b)</w:t>
      </w:r>
      <w:r w:rsidR="00A93BCA">
        <w:tab/>
      </w:r>
      <w:r w:rsidR="00672BD2" w:rsidRPr="00672BD2">
        <w:rPr>
          <w:b/>
        </w:rPr>
        <w:t xml:space="preserve">Build </w:t>
      </w:r>
      <w:r w:rsidR="00447645" w:rsidRPr="00672BD2">
        <w:rPr>
          <w:b/>
        </w:rPr>
        <w:t>Quality</w:t>
      </w:r>
      <w:r w:rsidR="00447645">
        <w:t>.</w:t>
      </w:r>
      <w:proofErr w:type="gramEnd"/>
      <w:r w:rsidR="00447645">
        <w:t xml:space="preserve"> </w:t>
      </w:r>
      <w:r w:rsidR="00A93BCA">
        <w:t>Build quality</w:t>
      </w:r>
      <w:r w:rsidR="00385FBE">
        <w:t xml:space="preserve"> includes layout/arrangement of parts</w:t>
      </w:r>
      <w:r w:rsidR="00EC4622">
        <w:t>.</w:t>
      </w:r>
    </w:p>
    <w:p w:rsidR="00A64FEC" w:rsidRPr="00FD549D" w:rsidRDefault="00A64FEC" w:rsidP="009F03D1"/>
    <w:p w:rsidR="00A64FEC" w:rsidRDefault="00A12C63" w:rsidP="009F03D1">
      <w:r w:rsidRPr="00A6148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00F8">
        <w:rPr>
          <w:rFonts w:ascii="Arial" w:hAnsi="Arial" w:cs="Arial"/>
          <w:b/>
          <w:sz w:val="22"/>
          <w:szCs w:val="22"/>
        </w:rPr>
        <w:t>10</w:t>
      </w:r>
      <w:r w:rsidRPr="00A61483">
        <w:rPr>
          <w:rFonts w:ascii="Arial" w:hAnsi="Arial" w:cs="Arial"/>
          <w:b/>
          <w:sz w:val="22"/>
          <w:szCs w:val="22"/>
        </w:rPr>
        <w:t xml:space="preserve"> Marks.</w:t>
      </w:r>
      <w:proofErr w:type="gramEnd"/>
      <w:r w:rsidRPr="00A61483">
        <w:rPr>
          <w:rFonts w:ascii="Arial" w:hAnsi="Arial" w:cs="Arial"/>
          <w:b/>
          <w:sz w:val="22"/>
          <w:szCs w:val="22"/>
        </w:rPr>
        <w:t xml:space="preserve">  </w:t>
      </w:r>
      <w:r w:rsidR="00FE435A">
        <w:rPr>
          <w:rFonts w:ascii="Arial" w:hAnsi="Arial" w:cs="Arial"/>
          <w:b/>
          <w:sz w:val="22"/>
          <w:szCs w:val="22"/>
        </w:rPr>
        <w:t>Engineering Report</w:t>
      </w:r>
      <w:r w:rsidRPr="00FD549D">
        <w:t xml:space="preserve"> (</w:t>
      </w:r>
      <w:r w:rsidRPr="00FD549D">
        <w:rPr>
          <w:i/>
        </w:rPr>
        <w:t>Communication</w:t>
      </w:r>
      <w:r w:rsidRPr="00FD549D">
        <w:t>)</w:t>
      </w:r>
    </w:p>
    <w:p w:rsidR="00A93BCA" w:rsidRDefault="008B00F8" w:rsidP="005851C9">
      <w:pPr>
        <w:tabs>
          <w:tab w:val="left" w:pos="360"/>
        </w:tabs>
        <w:ind w:left="720" w:hanging="720"/>
      </w:pPr>
      <w:proofErr w:type="gramStart"/>
      <w:r>
        <w:rPr>
          <w:rFonts w:ascii="Arial" w:hAnsi="Arial" w:cs="Arial"/>
          <w:sz w:val="16"/>
          <w:szCs w:val="16"/>
        </w:rPr>
        <w:t>7</w:t>
      </w:r>
      <w:r w:rsidR="005851C9">
        <w:tab/>
      </w:r>
      <w:r w:rsidR="00A93BCA">
        <w:t>a</w:t>
      </w:r>
      <w:r w:rsidR="005851C9">
        <w:t>)</w:t>
      </w:r>
      <w:r w:rsidR="005851C9">
        <w:tab/>
      </w:r>
      <w:r w:rsidR="00A93BCA" w:rsidRPr="00A93BCA">
        <w:rPr>
          <w:b/>
        </w:rPr>
        <w:t>Content</w:t>
      </w:r>
      <w:r w:rsidR="00A93BCA">
        <w:t>.</w:t>
      </w:r>
      <w:proofErr w:type="gramEnd"/>
      <w:r w:rsidR="00A93BCA">
        <w:t xml:space="preserve"> All required elements are included. See below.</w:t>
      </w:r>
    </w:p>
    <w:p w:rsidR="005851C9" w:rsidRDefault="008B00F8" w:rsidP="005851C9">
      <w:pPr>
        <w:tabs>
          <w:tab w:val="left" w:pos="360"/>
        </w:tabs>
        <w:ind w:left="720" w:hanging="720"/>
      </w:pPr>
      <w:proofErr w:type="gramStart"/>
      <w:r>
        <w:rPr>
          <w:rFonts w:ascii="Arial" w:hAnsi="Arial" w:cs="Arial"/>
          <w:sz w:val="16"/>
          <w:szCs w:val="16"/>
        </w:rPr>
        <w:t>3</w:t>
      </w:r>
      <w:r w:rsidR="00A93BCA">
        <w:tab/>
        <w:t>b)</w:t>
      </w:r>
      <w:r w:rsidR="00A93BCA">
        <w:tab/>
      </w:r>
      <w:r w:rsidR="00A93BCA" w:rsidRPr="00A93BCA">
        <w:rPr>
          <w:b/>
        </w:rPr>
        <w:t>Presentation Skill</w:t>
      </w:r>
      <w:r w:rsidR="00A93BCA">
        <w:t>.</w:t>
      </w:r>
      <w:proofErr w:type="gramEnd"/>
      <w:r w:rsidR="00A93BCA">
        <w:t xml:space="preserve"> </w:t>
      </w:r>
      <w:r w:rsidR="00A97170">
        <w:t xml:space="preserve">These include formatting features </w:t>
      </w:r>
      <w:r w:rsidR="00EC4622">
        <w:t>(</w:t>
      </w:r>
      <w:r w:rsidR="00A97170" w:rsidRPr="00EC4622">
        <w:rPr>
          <w:i/>
        </w:rPr>
        <w:t>we’ve discussed all year</w:t>
      </w:r>
      <w:r w:rsidR="00EC4622">
        <w:t>)</w:t>
      </w:r>
      <w:r w:rsidR="00A97170">
        <w:t xml:space="preserve"> such as the </w:t>
      </w:r>
      <w:r w:rsidR="00A97170" w:rsidRPr="00C743F0">
        <w:rPr>
          <w:i/>
        </w:rPr>
        <w:t xml:space="preserve">proper use of styles, pagination, headers &amp; footers, page numbering, image positioning, </w:t>
      </w:r>
      <w:r w:rsidR="009A14F9" w:rsidRPr="00C743F0">
        <w:rPr>
          <w:i/>
        </w:rPr>
        <w:t xml:space="preserve">hyperlinks, </w:t>
      </w:r>
      <w:r w:rsidR="00A97170" w:rsidRPr="00C743F0">
        <w:rPr>
          <w:i/>
        </w:rPr>
        <w:t xml:space="preserve">table formatting, </w:t>
      </w:r>
      <w:r w:rsidR="009A14F9" w:rsidRPr="00C743F0">
        <w:rPr>
          <w:i/>
        </w:rPr>
        <w:t xml:space="preserve">spelling, grammar, </w:t>
      </w:r>
      <w:r w:rsidR="00A97170" w:rsidRPr="00C743F0">
        <w:rPr>
          <w:i/>
        </w:rPr>
        <w:t>creativity</w:t>
      </w:r>
      <w:r w:rsidR="009A14F9">
        <w:t>,</w:t>
      </w:r>
      <w:r w:rsidR="00A97170">
        <w:t xml:space="preserve"> etc. </w:t>
      </w:r>
    </w:p>
    <w:p w:rsidR="00005B4F" w:rsidRDefault="00005B4F"/>
    <w:tbl>
      <w:tblPr>
        <w:tblStyle w:val="TableGrid"/>
        <w:tblW w:w="7740" w:type="dxa"/>
        <w:jc w:val="center"/>
        <w:tblInd w:w="-540" w:type="dxa"/>
        <w:tblLook w:val="04A0"/>
      </w:tblPr>
      <w:tblGrid>
        <w:gridCol w:w="7740"/>
      </w:tblGrid>
      <w:tr w:rsidR="00B9661F" w:rsidRPr="00B9661F" w:rsidTr="00FE435A">
        <w:trPr>
          <w:jc w:val="center"/>
        </w:trPr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61F" w:rsidRPr="00B9661F" w:rsidRDefault="006223AD" w:rsidP="00B954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MR. D’ARCY’S </w:t>
            </w:r>
            <w:r w:rsidR="00B9661F">
              <w:rPr>
                <w:rFonts w:ascii="Arial" w:hAnsi="Arial" w:cs="Arial"/>
                <w:b/>
              </w:rPr>
              <w:t>USE ONLY</w:t>
            </w:r>
          </w:p>
        </w:tc>
      </w:tr>
    </w:tbl>
    <w:p w:rsidR="00FE435A" w:rsidRDefault="00FE435A"/>
    <w:tbl>
      <w:tblPr>
        <w:tblStyle w:val="TableGrid"/>
        <w:tblW w:w="8640" w:type="dxa"/>
        <w:jc w:val="center"/>
        <w:tblLook w:val="04A0"/>
      </w:tblPr>
      <w:tblGrid>
        <w:gridCol w:w="1256"/>
        <w:gridCol w:w="2294"/>
        <w:gridCol w:w="1373"/>
        <w:gridCol w:w="2767"/>
        <w:gridCol w:w="950"/>
      </w:tblGrid>
      <w:tr w:rsidR="00FE435A" w:rsidRPr="00FE435A" w:rsidTr="00FE435A">
        <w:trPr>
          <w:jc w:val="center"/>
        </w:trPr>
        <w:tc>
          <w:tcPr>
            <w:tcW w:w="3578" w:type="dxa"/>
            <w:gridSpan w:val="2"/>
            <w:shd w:val="clear" w:color="auto" w:fill="C0FFFF"/>
            <w:vAlign w:val="center"/>
          </w:tcPr>
          <w:p w:rsidR="00FE435A" w:rsidRPr="00FE435A" w:rsidRDefault="00FE435A" w:rsidP="00B9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PROTOTYPE</w:t>
            </w:r>
          </w:p>
        </w:tc>
        <w:tc>
          <w:tcPr>
            <w:tcW w:w="4162" w:type="dxa"/>
            <w:gridSpan w:val="2"/>
            <w:shd w:val="clear" w:color="auto" w:fill="C0FFFF"/>
            <w:vAlign w:val="center"/>
          </w:tcPr>
          <w:p w:rsidR="00FE435A" w:rsidRPr="00FE435A" w:rsidRDefault="00FE435A" w:rsidP="00B9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ENGINEERING REPORT</w:t>
            </w:r>
          </w:p>
        </w:tc>
        <w:tc>
          <w:tcPr>
            <w:tcW w:w="900" w:type="dxa"/>
            <w:vMerge w:val="restart"/>
            <w:shd w:val="clear" w:color="auto" w:fill="C0FFFF"/>
            <w:vAlign w:val="center"/>
          </w:tcPr>
          <w:p w:rsidR="00FE435A" w:rsidRPr="00FE435A" w:rsidRDefault="00FE435A" w:rsidP="00FE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FE435A" w:rsidRPr="00FE435A" w:rsidTr="009D260A">
        <w:trPr>
          <w:jc w:val="center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FE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WORKS?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B9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BUILD QUALITY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FE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CONTENT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B96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35A">
              <w:rPr>
                <w:rFonts w:ascii="Arial" w:hAnsi="Arial" w:cs="Arial"/>
                <w:b/>
                <w:sz w:val="22"/>
                <w:szCs w:val="22"/>
              </w:rPr>
              <w:t>PRESENTATION SKILL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FFFF"/>
            <w:vAlign w:val="center"/>
          </w:tcPr>
          <w:p w:rsidR="00FE435A" w:rsidRPr="00FE435A" w:rsidRDefault="00FE435A" w:rsidP="00FE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35A" w:rsidRPr="00FE435A" w:rsidTr="009D260A">
        <w:trPr>
          <w:trHeight w:val="720"/>
          <w:jc w:val="center"/>
        </w:trPr>
        <w:tc>
          <w:tcPr>
            <w:tcW w:w="1257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/15</w:t>
            </w:r>
          </w:p>
        </w:tc>
        <w:tc>
          <w:tcPr>
            <w:tcW w:w="2321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/5</w:t>
            </w:r>
          </w:p>
        </w:tc>
        <w:tc>
          <w:tcPr>
            <w:tcW w:w="1375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/7</w:t>
            </w:r>
          </w:p>
        </w:tc>
        <w:tc>
          <w:tcPr>
            <w:tcW w:w="2787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/3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B9661F" w:rsidRPr="009D260A" w:rsidRDefault="00B9661F" w:rsidP="00B9661F">
            <w:pPr>
              <w:jc w:val="right"/>
              <w:rPr>
                <w:rFonts w:ascii="Arial" w:hAnsi="Arial" w:cs="Arial"/>
                <w:b/>
              </w:rPr>
            </w:pPr>
            <w:r w:rsidRPr="009D260A">
              <w:rPr>
                <w:rFonts w:ascii="Arial" w:hAnsi="Arial" w:cs="Arial"/>
                <w:b/>
              </w:rPr>
              <w:t>/30</w:t>
            </w:r>
          </w:p>
        </w:tc>
      </w:tr>
    </w:tbl>
    <w:p w:rsidR="00005B4F" w:rsidRPr="00B9661F" w:rsidRDefault="00005B4F" w:rsidP="00005B4F">
      <w:pPr>
        <w:rPr>
          <w:rFonts w:ascii="Arial" w:hAnsi="Arial" w:cs="Arial"/>
        </w:rPr>
      </w:pPr>
    </w:p>
    <w:p w:rsidR="004D26D0" w:rsidRDefault="004D26D0">
      <w:pPr>
        <w:sectPr w:rsidR="004D26D0" w:rsidSect="00FE435A">
          <w:headerReference w:type="default" r:id="rId7"/>
          <w:footerReference w:type="default" r:id="rId8"/>
          <w:pgSz w:w="12240" w:h="15840" w:code="1"/>
          <w:pgMar w:top="2160" w:right="1080" w:bottom="288" w:left="1080" w:header="288" w:footer="288" w:gutter="0"/>
          <w:pgNumType w:fmt="numberInDash"/>
          <w:cols w:space="708"/>
          <w:docGrid w:linePitch="360"/>
        </w:sectPr>
      </w:pPr>
    </w:p>
    <w:p w:rsidR="009A14F9" w:rsidRDefault="00A61483" w:rsidP="00524D5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SUPPLEMENTAL </w:t>
      </w:r>
      <w:r w:rsidR="00AF773E" w:rsidRPr="00AF773E">
        <w:rPr>
          <w:rFonts w:ascii="Arial" w:hAnsi="Arial" w:cs="Arial"/>
          <w:b/>
          <w:sz w:val="26"/>
          <w:szCs w:val="26"/>
        </w:rPr>
        <w:t xml:space="preserve">PARTS </w:t>
      </w:r>
      <w:r w:rsidR="00223C6E">
        <w:rPr>
          <w:rFonts w:ascii="Arial" w:hAnsi="Arial" w:cs="Arial"/>
          <w:b/>
          <w:sz w:val="26"/>
          <w:szCs w:val="26"/>
        </w:rPr>
        <w:t>KIT</w:t>
      </w:r>
    </w:p>
    <w:p w:rsidR="00A61483" w:rsidRDefault="003B4A79" w:rsidP="00A61483">
      <w:r>
        <w:t xml:space="preserve">Your supplemental parts kit contains the additional components required to complete the extension of your </w:t>
      </w:r>
      <w:r w:rsidR="00A61483" w:rsidRPr="00C743F0">
        <w:rPr>
          <w:i/>
        </w:rPr>
        <w:t>NAND Gate Oscillator</w:t>
      </w:r>
      <w:r>
        <w:t xml:space="preserve"> prototype</w:t>
      </w:r>
      <w:r w:rsidR="00A61483">
        <w:t>.</w:t>
      </w:r>
    </w:p>
    <w:p w:rsidR="00A61483" w:rsidRPr="00A61483" w:rsidRDefault="00A61483" w:rsidP="00A61483"/>
    <w:tbl>
      <w:tblPr>
        <w:tblStyle w:val="TableGrid"/>
        <w:tblW w:w="0" w:type="auto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368"/>
        <w:gridCol w:w="3403"/>
        <w:gridCol w:w="2376"/>
      </w:tblGrid>
      <w:tr w:rsidR="00F47432" w:rsidRPr="00A61483" w:rsidTr="00067AC5">
        <w:trPr>
          <w:jc w:val="center"/>
        </w:trPr>
        <w:tc>
          <w:tcPr>
            <w:tcW w:w="1368" w:type="dxa"/>
            <w:shd w:val="clear" w:color="auto" w:fill="C0FFFF"/>
            <w:vAlign w:val="center"/>
          </w:tcPr>
          <w:p w:rsidR="00F47432" w:rsidRPr="00A61483" w:rsidRDefault="00F47432" w:rsidP="00223C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483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3403" w:type="dxa"/>
            <w:shd w:val="clear" w:color="auto" w:fill="C0FFFF"/>
            <w:vAlign w:val="center"/>
          </w:tcPr>
          <w:p w:rsidR="00F47432" w:rsidRPr="00A61483" w:rsidRDefault="00F47432" w:rsidP="00223C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483">
              <w:rPr>
                <w:rFonts w:ascii="Arial" w:hAnsi="Arial" w:cs="Arial"/>
                <w:b/>
                <w:sz w:val="22"/>
                <w:szCs w:val="22"/>
              </w:rPr>
              <w:t>COMPONENT</w:t>
            </w:r>
          </w:p>
        </w:tc>
        <w:tc>
          <w:tcPr>
            <w:tcW w:w="2376" w:type="dxa"/>
            <w:shd w:val="clear" w:color="auto" w:fill="C0FFFF"/>
            <w:vAlign w:val="center"/>
          </w:tcPr>
          <w:p w:rsidR="00F47432" w:rsidRPr="00A61483" w:rsidRDefault="00F47432" w:rsidP="00223C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IMAGE</w:t>
            </w:r>
          </w:p>
        </w:tc>
      </w:tr>
      <w:tr w:rsidR="00F47432" w:rsidTr="00067AC5">
        <w:trPr>
          <w:jc w:val="center"/>
        </w:trPr>
        <w:tc>
          <w:tcPr>
            <w:tcW w:w="1368" w:type="dxa"/>
            <w:vAlign w:val="center"/>
          </w:tcPr>
          <w:p w:rsidR="00F47432" w:rsidRDefault="00F47432" w:rsidP="00AF773E">
            <w:pPr>
              <w:jc w:val="center"/>
            </w:pPr>
            <w:r>
              <w:t>1</w:t>
            </w:r>
          </w:p>
        </w:tc>
        <w:tc>
          <w:tcPr>
            <w:tcW w:w="3403" w:type="dxa"/>
            <w:vAlign w:val="center"/>
          </w:tcPr>
          <w:p w:rsidR="00F47432" w:rsidRDefault="00F47432" w:rsidP="00AF773E">
            <w:pPr>
              <w:jc w:val="center"/>
            </w:pPr>
            <w:r>
              <w:t>Hookup Wire Kit</w:t>
            </w:r>
          </w:p>
        </w:tc>
        <w:tc>
          <w:tcPr>
            <w:tcW w:w="2376" w:type="dxa"/>
          </w:tcPr>
          <w:p w:rsidR="00F47432" w:rsidRDefault="003A6766" w:rsidP="00AF77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0000" cy="457200"/>
                  <wp:effectExtent l="19050" t="0" r="6350" b="0"/>
                  <wp:docPr id="4" name="Picture 3" descr="Wire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reKi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32" w:rsidTr="00067AC5">
        <w:trPr>
          <w:jc w:val="center"/>
        </w:trPr>
        <w:tc>
          <w:tcPr>
            <w:tcW w:w="1368" w:type="dxa"/>
            <w:vAlign w:val="center"/>
          </w:tcPr>
          <w:p w:rsidR="00F47432" w:rsidRDefault="00F47432" w:rsidP="00AF773E">
            <w:pPr>
              <w:jc w:val="center"/>
            </w:pPr>
            <w:r>
              <w:t>1</w:t>
            </w:r>
          </w:p>
        </w:tc>
        <w:tc>
          <w:tcPr>
            <w:tcW w:w="3403" w:type="dxa"/>
            <w:vAlign w:val="center"/>
          </w:tcPr>
          <w:p w:rsidR="00F47432" w:rsidRDefault="00BB0907" w:rsidP="00BB0907">
            <w:pPr>
              <w:jc w:val="center"/>
            </w:pPr>
            <w:r>
              <w:t>4510</w:t>
            </w:r>
            <w:r w:rsidR="00F47432">
              <w:t xml:space="preserve"> </w:t>
            </w:r>
            <w:r w:rsidR="008C2243">
              <w:t xml:space="preserve">BCD Up/Down </w:t>
            </w:r>
            <w:r w:rsidR="00F47432">
              <w:t>Counter</w:t>
            </w:r>
          </w:p>
        </w:tc>
        <w:tc>
          <w:tcPr>
            <w:tcW w:w="2376" w:type="dxa"/>
          </w:tcPr>
          <w:p w:rsidR="00F47432" w:rsidRDefault="003A6766" w:rsidP="003926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0000" cy="1016000"/>
                  <wp:effectExtent l="19050" t="0" r="6350" b="0"/>
                  <wp:docPr id="5" name="Picture 4" descr="4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1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43" w:rsidTr="00067AC5">
        <w:trPr>
          <w:jc w:val="center"/>
        </w:trPr>
        <w:tc>
          <w:tcPr>
            <w:tcW w:w="1368" w:type="dxa"/>
            <w:vAlign w:val="center"/>
          </w:tcPr>
          <w:p w:rsidR="008C2243" w:rsidRDefault="008C2243" w:rsidP="00AF773E">
            <w:pPr>
              <w:jc w:val="center"/>
            </w:pPr>
            <w:r>
              <w:t>1</w:t>
            </w:r>
          </w:p>
        </w:tc>
        <w:tc>
          <w:tcPr>
            <w:tcW w:w="3403" w:type="dxa"/>
            <w:vAlign w:val="center"/>
          </w:tcPr>
          <w:p w:rsidR="008C2243" w:rsidRDefault="008C2243" w:rsidP="00BB0907">
            <w:pPr>
              <w:jc w:val="center"/>
            </w:pPr>
            <w:r>
              <w:t xml:space="preserve">4511 BCD 7-Segment Decoder </w:t>
            </w:r>
          </w:p>
        </w:tc>
        <w:tc>
          <w:tcPr>
            <w:tcW w:w="2376" w:type="dxa"/>
          </w:tcPr>
          <w:p w:rsidR="008C2243" w:rsidRDefault="008C2243" w:rsidP="0039269D">
            <w:pPr>
              <w:jc w:val="center"/>
              <w:rPr>
                <w:noProof/>
              </w:rPr>
            </w:pPr>
            <w:r w:rsidRPr="008C2243">
              <w:rPr>
                <w:noProof/>
              </w:rPr>
              <w:drawing>
                <wp:inline distT="0" distB="0" distL="0" distR="0">
                  <wp:extent cx="1270000" cy="1016000"/>
                  <wp:effectExtent l="19050" t="0" r="6350" b="0"/>
                  <wp:docPr id="2" name="Picture 4" descr="4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1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32" w:rsidTr="00067AC5">
        <w:trPr>
          <w:trHeight w:val="1835"/>
          <w:jc w:val="center"/>
        </w:trPr>
        <w:tc>
          <w:tcPr>
            <w:tcW w:w="1368" w:type="dxa"/>
            <w:vAlign w:val="center"/>
          </w:tcPr>
          <w:p w:rsidR="00F47432" w:rsidRDefault="00F47432" w:rsidP="00AF773E">
            <w:pPr>
              <w:jc w:val="center"/>
            </w:pPr>
            <w:r>
              <w:t>1</w:t>
            </w:r>
          </w:p>
        </w:tc>
        <w:tc>
          <w:tcPr>
            <w:tcW w:w="3403" w:type="dxa"/>
            <w:vAlign w:val="center"/>
          </w:tcPr>
          <w:p w:rsidR="00F47432" w:rsidRDefault="008C2243" w:rsidP="008C2243">
            <w:pPr>
              <w:jc w:val="center"/>
            </w:pPr>
            <w:r>
              <w:t>7-</w:t>
            </w:r>
            <w:r w:rsidR="00F47432">
              <w:t xml:space="preserve">Segment LED </w:t>
            </w:r>
            <w:r>
              <w:t>Display</w:t>
            </w:r>
          </w:p>
        </w:tc>
        <w:tc>
          <w:tcPr>
            <w:tcW w:w="2376" w:type="dxa"/>
            <w:vAlign w:val="center"/>
          </w:tcPr>
          <w:p w:rsidR="00F47432" w:rsidRDefault="00067AC5" w:rsidP="001A50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7900" cy="1016000"/>
                  <wp:effectExtent l="19050" t="0" r="0" b="0"/>
                  <wp:docPr id="9" name="Picture 8" descr="FND500H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D500H8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32" w:rsidTr="00067AC5">
        <w:trPr>
          <w:jc w:val="center"/>
        </w:trPr>
        <w:tc>
          <w:tcPr>
            <w:tcW w:w="1368" w:type="dxa"/>
            <w:vAlign w:val="center"/>
          </w:tcPr>
          <w:p w:rsidR="00F47432" w:rsidRDefault="008C2243" w:rsidP="00AF773E">
            <w:pPr>
              <w:jc w:val="center"/>
            </w:pPr>
            <w:r>
              <w:t>7</w:t>
            </w:r>
          </w:p>
        </w:tc>
        <w:tc>
          <w:tcPr>
            <w:tcW w:w="3403" w:type="dxa"/>
            <w:vAlign w:val="center"/>
          </w:tcPr>
          <w:p w:rsidR="00F47432" w:rsidRDefault="00F47432" w:rsidP="008C2243">
            <w:pPr>
              <w:jc w:val="center"/>
            </w:pPr>
            <w:r>
              <w:t>680Ω</w:t>
            </w:r>
            <w:r w:rsidR="008C2243">
              <w:t xml:space="preserve"> </w:t>
            </w:r>
            <w:r w:rsidR="00067AC5">
              <w:t xml:space="preserve">1/4W </w:t>
            </w:r>
            <w:r w:rsidR="008C2243">
              <w:t>Fixed Resistor</w:t>
            </w:r>
          </w:p>
        </w:tc>
        <w:tc>
          <w:tcPr>
            <w:tcW w:w="2376" w:type="dxa"/>
          </w:tcPr>
          <w:p w:rsidR="00F47432" w:rsidRDefault="008C2243" w:rsidP="00AF773E">
            <w:pPr>
              <w:jc w:val="center"/>
            </w:pPr>
            <w:r w:rsidRPr="008C2243">
              <w:rPr>
                <w:noProof/>
              </w:rPr>
              <w:drawing>
                <wp:inline distT="0" distB="0" distL="0" distR="0">
                  <wp:extent cx="1270000" cy="355600"/>
                  <wp:effectExtent l="19050" t="0" r="6350" b="0"/>
                  <wp:docPr id="3" name="Picture 9" descr="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AC5" w:rsidRDefault="00067AC5" w:rsidP="00067AC5">
      <w:pPr>
        <w:rPr>
          <w:rFonts w:ascii="Arial" w:hAnsi="Arial" w:cs="Arial"/>
          <w:b/>
          <w:sz w:val="26"/>
          <w:szCs w:val="26"/>
        </w:rPr>
      </w:pPr>
    </w:p>
    <w:p w:rsidR="00067AC5" w:rsidRPr="00FE2561" w:rsidRDefault="00067AC5" w:rsidP="00067AC5">
      <w:pPr>
        <w:rPr>
          <w:rFonts w:ascii="Arial" w:hAnsi="Arial" w:cs="Arial"/>
          <w:b/>
          <w:sz w:val="26"/>
          <w:szCs w:val="26"/>
        </w:rPr>
      </w:pPr>
      <w:r w:rsidRPr="00FE2561">
        <w:rPr>
          <w:rFonts w:ascii="Arial" w:hAnsi="Arial" w:cs="Arial"/>
          <w:b/>
          <w:sz w:val="26"/>
          <w:szCs w:val="26"/>
        </w:rPr>
        <w:t>GENERAL POSITIONING OF THE MAJOR COMPONENTS</w:t>
      </w:r>
    </w:p>
    <w:p w:rsidR="00B158AB" w:rsidRDefault="00B04A20">
      <w:pPr>
        <w:rPr>
          <w:noProof/>
        </w:rPr>
      </w:pPr>
      <w:r>
        <w:rPr>
          <w:noProof/>
        </w:rPr>
        <w:drawing>
          <wp:inline distT="0" distB="0" distL="0" distR="0">
            <wp:extent cx="6372967" cy="2044700"/>
            <wp:effectExtent l="19050" t="19050" r="27833" b="12700"/>
            <wp:docPr id="27" name="Picture 26" descr="2013TEL3MFritzing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TEL3MFritzingB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967" cy="2044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58AB" w:rsidRDefault="00B158AB" w:rsidP="00B158AB">
      <w:pPr>
        <w:jc w:val="center"/>
        <w:rPr>
          <w:noProof/>
        </w:rPr>
      </w:pPr>
    </w:p>
    <w:p w:rsidR="00B158AB" w:rsidRDefault="00B158AB">
      <w:r>
        <w:rPr>
          <w:noProof/>
        </w:rPr>
        <w:br w:type="page"/>
      </w:r>
    </w:p>
    <w:p w:rsidR="00D654C2" w:rsidRDefault="00FE2561" w:rsidP="00D654C2">
      <w:pPr>
        <w:pStyle w:val="Heading3"/>
      </w:pPr>
      <w:r>
        <w:lastRenderedPageBreak/>
        <w:t>T</w:t>
      </w:r>
      <w:r w:rsidR="008D27FB">
        <w:t xml:space="preserve">HE </w:t>
      </w:r>
      <w:r w:rsidR="00ED6AF5">
        <w:t>PROTOTYPE</w:t>
      </w:r>
    </w:p>
    <w:p w:rsidR="00FE2561" w:rsidRPr="00FE2561" w:rsidRDefault="00FE2561" w:rsidP="00FE2561"/>
    <w:p w:rsidR="00EC7178" w:rsidRDefault="000E5B6F" w:rsidP="0035747C">
      <w:pPr>
        <w:pStyle w:val="ListParagraph"/>
        <w:numPr>
          <w:ilvl w:val="0"/>
          <w:numId w:val="20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981200" cy="1819275"/>
            <wp:effectExtent l="19050" t="0" r="0" b="0"/>
            <wp:wrapTight wrapText="left">
              <wp:wrapPolygon edited="0">
                <wp:start x="-208" y="0"/>
                <wp:lineTo x="-208" y="21487"/>
                <wp:lineTo x="21600" y="21487"/>
                <wp:lineTo x="21600" y="0"/>
                <wp:lineTo x="-208" y="0"/>
              </wp:wrapPolygon>
            </wp:wrapTight>
            <wp:docPr id="6" name="Picture 1" descr="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47C">
        <w:t xml:space="preserve">Currently, the output of your </w:t>
      </w:r>
      <w:r w:rsidR="0035747C" w:rsidRPr="00EC7178">
        <w:rPr>
          <w:i/>
        </w:rPr>
        <w:t>NAND Gate Oscillator</w:t>
      </w:r>
      <w:r w:rsidR="0035747C">
        <w:t xml:space="preserve"> </w:t>
      </w:r>
      <w:r w:rsidR="00EC7178">
        <w:t xml:space="preserve">circuit generates </w:t>
      </w:r>
      <w:r w:rsidR="0035747C">
        <w:t xml:space="preserve">a </w:t>
      </w:r>
      <w:r w:rsidR="00207633">
        <w:t>clock signal (alternating H</w:t>
      </w:r>
      <w:r w:rsidR="00227F3A">
        <w:t>igh</w:t>
      </w:r>
      <w:r w:rsidR="00207633">
        <w:t>/L</w:t>
      </w:r>
      <w:r w:rsidR="00227F3A">
        <w:t>ow</w:t>
      </w:r>
      <w:r w:rsidR="00207633">
        <w:t xml:space="preserve">) </w:t>
      </w:r>
      <w:r w:rsidR="001F7804">
        <w:t>on</w:t>
      </w:r>
      <w:r w:rsidR="0035747C">
        <w:t xml:space="preserve"> pin 10 of your </w:t>
      </w:r>
      <w:r w:rsidR="0035747C" w:rsidRPr="000E5B6F">
        <w:rPr>
          <w:b/>
        </w:rPr>
        <w:t>4011</w:t>
      </w:r>
      <w:r w:rsidR="00B70336">
        <w:t xml:space="preserve"> </w:t>
      </w:r>
      <w:r w:rsidR="003502D8">
        <w:t xml:space="preserve">with a frequency determined by RC2 and over </w:t>
      </w:r>
      <w:r w:rsidR="00B70336">
        <w:t>a period of time</w:t>
      </w:r>
      <w:r w:rsidR="002B7846">
        <w:t xml:space="preserve"> determined by RC1</w:t>
      </w:r>
      <w:r w:rsidR="0035747C">
        <w:t>.</w:t>
      </w:r>
      <w:r w:rsidR="003502D8">
        <w:t xml:space="preserve"> This clock signal is used as input to pin </w:t>
      </w:r>
      <w:r w:rsidR="00F62020">
        <w:t xml:space="preserve">15 of </w:t>
      </w:r>
      <w:r w:rsidR="00BD7EE7">
        <w:t>a</w:t>
      </w:r>
      <w:r w:rsidR="00F62020">
        <w:t xml:space="preserve"> </w:t>
      </w:r>
      <w:r w:rsidR="00F62020" w:rsidRPr="000E5B6F">
        <w:rPr>
          <w:b/>
        </w:rPr>
        <w:t>4516 Up/Down counter</w:t>
      </w:r>
      <w:r w:rsidR="00F62020">
        <w:t xml:space="preserve">. The </w:t>
      </w:r>
      <w:r w:rsidR="00F62020" w:rsidRPr="000E5B6F">
        <w:rPr>
          <w:b/>
        </w:rPr>
        <w:t>4516</w:t>
      </w:r>
      <w:r w:rsidR="00F62020">
        <w:t xml:space="preserve"> uses the clock pulse to maintain an internal 4-bit cou</w:t>
      </w:r>
      <w:r w:rsidR="00BD7EE7">
        <w:t>nter, the</w:t>
      </w:r>
      <w:r w:rsidR="00F62020">
        <w:t xml:space="preserve"> state of which it presents on output pins 6, 11, 14, and 2</w:t>
      </w:r>
      <w:r w:rsidR="00B70336">
        <w:t>.</w:t>
      </w:r>
      <w:r w:rsidR="00F62020">
        <w:t xml:space="preserve"> These signals are currently </w:t>
      </w:r>
      <w:r w:rsidR="00BD7EE7">
        <w:t xml:space="preserve">being </w:t>
      </w:r>
      <w:r w:rsidR="00F62020">
        <w:t>used to drive 4 LEDs for visual confirmation of the equivalent hexadecimal (b</w:t>
      </w:r>
      <w:r w:rsidR="00BD7EE7">
        <w:t>ase 16) value of the counter.</w:t>
      </w:r>
    </w:p>
    <w:p w:rsidR="0035747C" w:rsidRDefault="00EC7178" w:rsidP="0035747C">
      <w:pPr>
        <w:pStyle w:val="ListParagraph"/>
        <w:numPr>
          <w:ilvl w:val="0"/>
          <w:numId w:val="20"/>
        </w:numPr>
      </w:pPr>
      <w:r>
        <w:t>I</w:t>
      </w:r>
      <w:r w:rsidR="0035747C">
        <w:t xml:space="preserve">n this </w:t>
      </w:r>
      <w:r w:rsidR="00A05FFF">
        <w:t>examination</w:t>
      </w:r>
      <w:r>
        <w:t xml:space="preserve">, you will </w:t>
      </w:r>
      <w:r w:rsidR="0018193F">
        <w:t xml:space="preserve">modify the circuit to </w:t>
      </w:r>
      <w:r w:rsidR="001C1564">
        <w:t>present the decimal (base 10) value of the counter on a 7-segment LED display</w:t>
      </w:r>
      <w:r w:rsidR="00544203">
        <w:t>.</w:t>
      </w:r>
    </w:p>
    <w:p w:rsidR="00EC7178" w:rsidRDefault="00FF41CF" w:rsidP="0035747C">
      <w:pPr>
        <w:pStyle w:val="ListParagraph"/>
        <w:numPr>
          <w:ilvl w:val="0"/>
          <w:numId w:val="20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151130</wp:posOffset>
            </wp:positionV>
            <wp:extent cx="838200" cy="2162175"/>
            <wp:effectExtent l="19050" t="0" r="0" b="0"/>
            <wp:wrapTight wrapText="left">
              <wp:wrapPolygon edited="0">
                <wp:start x="-491" y="0"/>
                <wp:lineTo x="-491" y="21505"/>
                <wp:lineTo x="21600" y="21505"/>
                <wp:lineTo x="21600" y="0"/>
                <wp:lineTo x="-491" y="0"/>
              </wp:wrapPolygon>
            </wp:wrapTight>
            <wp:docPr id="29" name="Picture 27" descr="7-segPin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segPinout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56F">
        <w:t xml:space="preserve">Whereas the </w:t>
      </w:r>
      <w:r w:rsidR="002D556F" w:rsidRPr="000E5B6F">
        <w:rPr>
          <w:b/>
        </w:rPr>
        <w:t>4516 counter</w:t>
      </w:r>
      <w:r w:rsidR="002D556F">
        <w:t xml:space="preserve"> cycles for the full 4 bits (0-15), the </w:t>
      </w:r>
      <w:r w:rsidR="002D556F" w:rsidRPr="00333BAB">
        <w:rPr>
          <w:b/>
        </w:rPr>
        <w:t>4510</w:t>
      </w:r>
      <w:r w:rsidR="002D556F">
        <w:t xml:space="preserve"> counter cycles in decimal (0-9). Fortunately the pin assigns are identical. Replace the </w:t>
      </w:r>
      <w:r w:rsidR="002D556F" w:rsidRPr="00333BAB">
        <w:rPr>
          <w:b/>
        </w:rPr>
        <w:t>4516</w:t>
      </w:r>
      <w:r w:rsidR="002D556F">
        <w:t xml:space="preserve"> in your circuit with the </w:t>
      </w:r>
      <w:r w:rsidR="002D556F" w:rsidRPr="00333BAB">
        <w:rPr>
          <w:b/>
        </w:rPr>
        <w:t>4510</w:t>
      </w:r>
      <w:r w:rsidR="002D556F">
        <w:t>.</w:t>
      </w:r>
      <w:r w:rsidR="00333BAB">
        <w:t xml:space="preserve"> Run the circuit one last time to confirm the decimal count on your four LEDs.</w:t>
      </w:r>
    </w:p>
    <w:p w:rsidR="00333BAB" w:rsidRDefault="00333BAB" w:rsidP="0035747C">
      <w:pPr>
        <w:pStyle w:val="ListParagraph"/>
        <w:numPr>
          <w:ilvl w:val="0"/>
          <w:numId w:val="20"/>
        </w:numPr>
      </w:pPr>
      <w:r>
        <w:t>Remove the four LEDs</w:t>
      </w:r>
      <w:r w:rsidR="003214A6">
        <w:t xml:space="preserve"> and their fixed resistors</w:t>
      </w:r>
      <w:r>
        <w:t>.</w:t>
      </w:r>
    </w:p>
    <w:p w:rsidR="000E5B6F" w:rsidRDefault="002D556F" w:rsidP="0035747C">
      <w:pPr>
        <w:pStyle w:val="ListParagraph"/>
        <w:numPr>
          <w:ilvl w:val="0"/>
          <w:numId w:val="20"/>
        </w:numPr>
      </w:pPr>
      <w:r>
        <w:t xml:space="preserve">The </w:t>
      </w:r>
      <w:r w:rsidRPr="000E5B6F">
        <w:rPr>
          <w:b/>
        </w:rPr>
        <w:t>4511 BCD 7-segment decoder</w:t>
      </w:r>
      <w:r w:rsidR="00333BAB">
        <w:rPr>
          <w:b/>
        </w:rPr>
        <w:t xml:space="preserve"> (</w:t>
      </w:r>
      <w:r w:rsidR="00333BAB" w:rsidRPr="00333BAB">
        <w:t>above right</w:t>
      </w:r>
      <w:r w:rsidR="00333BAB">
        <w:rPr>
          <w:b/>
        </w:rPr>
        <w:t xml:space="preserve">) </w:t>
      </w:r>
      <w:r>
        <w:t xml:space="preserve">takes the 4-bit output of the </w:t>
      </w:r>
      <w:r w:rsidRPr="000E5B6F">
        <w:rPr>
          <w:b/>
        </w:rPr>
        <w:t>451</w:t>
      </w:r>
      <w:r w:rsidR="00333BAB">
        <w:rPr>
          <w:b/>
        </w:rPr>
        <w:t>0</w:t>
      </w:r>
      <w:r>
        <w:t xml:space="preserve"> as its inputs (</w:t>
      </w:r>
      <w:r w:rsidRPr="000E5B6F">
        <w:rPr>
          <w:rFonts w:asciiTheme="minorHAnsi" w:hAnsiTheme="minorHAnsi"/>
        </w:rPr>
        <w:t>input A, B, C, and D</w:t>
      </w:r>
      <w:r>
        <w:t>)</w:t>
      </w:r>
      <w:r w:rsidR="00BF2DB7">
        <w:t xml:space="preserve">. </w:t>
      </w:r>
      <w:r w:rsidR="000E5B6F">
        <w:t xml:space="preserve">For each 4-bit input, the </w:t>
      </w:r>
      <w:r w:rsidR="000E5B6F" w:rsidRPr="000E5B6F">
        <w:rPr>
          <w:b/>
        </w:rPr>
        <w:t>4511</w:t>
      </w:r>
      <w:r w:rsidR="000E5B6F">
        <w:t xml:space="preserve"> determines the correct combination of output pins</w:t>
      </w:r>
      <w:r w:rsidR="003214A6">
        <w:t xml:space="preserve"> (Pins 9-15)</w:t>
      </w:r>
      <w:r w:rsidR="000E5B6F">
        <w:t xml:space="preserve"> to drive the seven </w:t>
      </w:r>
      <w:r w:rsidR="00BF2DB7">
        <w:t>LEDs on the 7-segment display.</w:t>
      </w:r>
      <w:r w:rsidR="000E5B6F">
        <w:t xml:space="preserve"> </w:t>
      </w:r>
    </w:p>
    <w:p w:rsidR="00EC7178" w:rsidRDefault="000E5B6F" w:rsidP="0035747C">
      <w:pPr>
        <w:pStyle w:val="ListParagraph"/>
        <w:numPr>
          <w:ilvl w:val="0"/>
          <w:numId w:val="20"/>
        </w:numPr>
      </w:pPr>
      <w:r>
        <w:t>The pin numbers that correspond to the 7 segments (</w:t>
      </w:r>
      <w:r w:rsidRPr="000E5B6F">
        <w:rPr>
          <w:rFonts w:asciiTheme="minorHAnsi" w:hAnsiTheme="minorHAnsi"/>
        </w:rPr>
        <w:t>a through f</w:t>
      </w:r>
      <w:r>
        <w:t>) are depicted in the image to the right. If each of th</w:t>
      </w:r>
      <w:r w:rsidR="00F04D35">
        <w:t xml:space="preserve">e </w:t>
      </w:r>
      <w:r>
        <w:t xml:space="preserve">output pins of the </w:t>
      </w:r>
      <w:r w:rsidRPr="007A42C7">
        <w:rPr>
          <w:b/>
        </w:rPr>
        <w:t>4511</w:t>
      </w:r>
      <w:r>
        <w:t xml:space="preserve"> </w:t>
      </w:r>
      <w:r w:rsidR="00F04D35">
        <w:t>is connected to</w:t>
      </w:r>
      <w:r w:rsidR="00C92B72">
        <w:t xml:space="preserve"> the correct </w:t>
      </w:r>
      <w:r w:rsidR="00F04D35">
        <w:t xml:space="preserve">anode </w:t>
      </w:r>
      <w:r>
        <w:t>pin</w:t>
      </w:r>
      <w:r w:rsidR="00F04D35">
        <w:t xml:space="preserve"> of each LED in the </w:t>
      </w:r>
      <w:r>
        <w:t>7-segment display</w:t>
      </w:r>
      <w:r w:rsidR="008D0019">
        <w:t xml:space="preserve"> by a 680</w:t>
      </w:r>
      <w:r w:rsidR="008D0019">
        <w:rPr>
          <w:rFonts w:ascii="Calibri" w:hAnsi="Calibri"/>
        </w:rPr>
        <w:t>Ω</w:t>
      </w:r>
      <w:r w:rsidR="008D0019">
        <w:t xml:space="preserve"> fixed resistor</w:t>
      </w:r>
      <w:r w:rsidR="00F04D35">
        <w:t xml:space="preserve">, </w:t>
      </w:r>
      <w:r>
        <w:t xml:space="preserve">you </w:t>
      </w:r>
      <w:r w:rsidR="00F04D35">
        <w:t xml:space="preserve">should see the </w:t>
      </w:r>
      <w:r>
        <w:t>display cycling the counting from 0-9 for a length of time determined by RC1</w:t>
      </w:r>
      <w:r w:rsidR="00C93FE6">
        <w:t>. View the video.  The link is also in the post to our TEL3M subject conference</w:t>
      </w:r>
      <w:r w:rsidR="00F04D35">
        <w:t>.</w:t>
      </w:r>
    </w:p>
    <w:p w:rsidR="0003076E" w:rsidRDefault="0003076E" w:rsidP="0003076E"/>
    <w:p w:rsidR="0003076E" w:rsidRDefault="00C93FE6" w:rsidP="00C93FE6">
      <w:pPr>
        <w:jc w:val="center"/>
      </w:pPr>
      <w:hyperlink r:id="rId16" w:history="1">
        <w:r>
          <w:rPr>
            <w:rStyle w:val="Hyperlink"/>
          </w:rPr>
          <w:t>http://www.youtube.com/watch?v=4VUk</w:t>
        </w:r>
        <w:r>
          <w:rPr>
            <w:rStyle w:val="Hyperlink"/>
          </w:rPr>
          <w:t>0</w:t>
        </w:r>
        <w:r>
          <w:rPr>
            <w:rStyle w:val="Hyperlink"/>
          </w:rPr>
          <w:t>ijn5wk</w:t>
        </w:r>
      </w:hyperlink>
    </w:p>
    <w:p w:rsidR="0003076E" w:rsidRDefault="0003076E" w:rsidP="0003076E"/>
    <w:p w:rsidR="00ED6AF5" w:rsidRDefault="007A42C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PARTIAL</w:t>
      </w:r>
      <w:r w:rsidR="0004487D">
        <w:rPr>
          <w:rFonts w:ascii="Arial" w:hAnsi="Arial" w:cs="Arial"/>
          <w:b/>
          <w:sz w:val="26"/>
          <w:szCs w:val="26"/>
        </w:rPr>
        <w:t xml:space="preserve"> </w:t>
      </w:r>
      <w:r w:rsidR="00ED6AF5">
        <w:rPr>
          <w:rFonts w:ascii="Arial" w:hAnsi="Arial" w:cs="Arial"/>
          <w:b/>
          <w:sz w:val="26"/>
          <w:szCs w:val="26"/>
        </w:rPr>
        <w:t>SCHEMATIC</w:t>
      </w:r>
    </w:p>
    <w:p w:rsidR="00D0510E" w:rsidRDefault="00D0510E">
      <w:pPr>
        <w:rPr>
          <w:rFonts w:ascii="Arial" w:hAnsi="Arial" w:cs="Arial"/>
          <w:b/>
          <w:sz w:val="26"/>
          <w:szCs w:val="26"/>
        </w:rPr>
      </w:pPr>
    </w:p>
    <w:p w:rsidR="00544203" w:rsidRDefault="0004487D" w:rsidP="00D0510E">
      <w:pPr>
        <w:jc w:val="center"/>
      </w:pPr>
      <w:r>
        <w:rPr>
          <w:noProof/>
        </w:rPr>
        <w:drawing>
          <wp:inline distT="0" distB="0" distL="0" distR="0">
            <wp:extent cx="4676775" cy="2493816"/>
            <wp:effectExtent l="19050" t="0" r="9525" b="0"/>
            <wp:docPr id="1" name="Picture 0" descr="2013TEL3M4511FND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TEL3M4511FND50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130" cy="249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10E" w:rsidRDefault="00D0510E">
      <w:r>
        <w:br w:type="page"/>
      </w:r>
    </w:p>
    <w:p w:rsidR="008D27FB" w:rsidRDefault="008D27FB" w:rsidP="008D27F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THE</w:t>
      </w:r>
      <w:r w:rsidRPr="0035747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TASK</w:t>
      </w:r>
    </w:p>
    <w:p w:rsidR="00883DB0" w:rsidRDefault="00883DB0" w:rsidP="008D27FB">
      <w:pPr>
        <w:rPr>
          <w:rFonts w:ascii="Arial" w:hAnsi="Arial" w:cs="Arial"/>
          <w:b/>
          <w:sz w:val="26"/>
          <w:szCs w:val="26"/>
        </w:rPr>
      </w:pPr>
    </w:p>
    <w:p w:rsidR="008D27FB" w:rsidRDefault="00A05A63" w:rsidP="00883DB0">
      <w:pPr>
        <w:pStyle w:val="ListParagraph"/>
        <w:numPr>
          <w:ilvl w:val="0"/>
          <w:numId w:val="21"/>
        </w:numPr>
      </w:pPr>
      <w:r w:rsidRPr="00A05A63">
        <w:rPr>
          <w:b/>
        </w:rPr>
        <w:t>Prototype</w:t>
      </w:r>
      <w:r>
        <w:t xml:space="preserve">. </w:t>
      </w:r>
      <w:r w:rsidR="00883DB0">
        <w:t>Assemble the prototype as described above to obtain the output highlighted in the video. Be sure to follow good layout design principles.</w:t>
      </w:r>
    </w:p>
    <w:p w:rsidR="00883DB0" w:rsidRDefault="00A05A63" w:rsidP="00883DB0">
      <w:pPr>
        <w:pStyle w:val="ListParagraph"/>
        <w:numPr>
          <w:ilvl w:val="0"/>
          <w:numId w:val="21"/>
        </w:numPr>
      </w:pPr>
      <w:r w:rsidRPr="00A05A63">
        <w:rPr>
          <w:b/>
        </w:rPr>
        <w:t>Engineering Report</w:t>
      </w:r>
      <w:r>
        <w:t xml:space="preserve">. </w:t>
      </w:r>
      <w:r w:rsidR="00EA1E7E">
        <w:t xml:space="preserve">At the top of the first new page after </w:t>
      </w:r>
      <w:r w:rsidR="00EA1E7E" w:rsidRPr="007A42C7">
        <w:rPr>
          <w:b/>
        </w:rPr>
        <w:t>Activity 5</w:t>
      </w:r>
      <w:r w:rsidR="007A42C7" w:rsidRPr="007A42C7">
        <w:rPr>
          <w:b/>
        </w:rPr>
        <w:t xml:space="preserve">. The 3D Christmas </w:t>
      </w:r>
      <w:proofErr w:type="gramStart"/>
      <w:r w:rsidR="007A42C7" w:rsidRPr="007A42C7">
        <w:rPr>
          <w:b/>
        </w:rPr>
        <w:t>Tree</w:t>
      </w:r>
      <w:proofErr w:type="gramEnd"/>
      <w:r w:rsidR="00EA1E7E">
        <w:t xml:space="preserve">, add the entry, </w:t>
      </w:r>
      <w:r w:rsidR="00EA1E7E" w:rsidRPr="00EA1E7E">
        <w:rPr>
          <w:b/>
        </w:rPr>
        <w:t>Activity 6. Final Exam</w:t>
      </w:r>
      <w:r w:rsidR="00EA1E7E">
        <w:t xml:space="preserve"> in Heading 1 style. </w:t>
      </w:r>
    </w:p>
    <w:p w:rsidR="00A05A63" w:rsidRDefault="00A05A63" w:rsidP="00883DB0">
      <w:pPr>
        <w:pStyle w:val="ListParagraph"/>
        <w:numPr>
          <w:ilvl w:val="0"/>
          <w:numId w:val="21"/>
        </w:numPr>
      </w:pPr>
      <w:r>
        <w:t xml:space="preserve">Within </w:t>
      </w:r>
      <w:r w:rsidR="00463E6D">
        <w:t xml:space="preserve">Heading 3 </w:t>
      </w:r>
      <w:r w:rsidR="007A6C40">
        <w:t>s</w:t>
      </w:r>
      <w:r>
        <w:t xml:space="preserve">tyle </w:t>
      </w:r>
      <w:r w:rsidR="00EA1E7E">
        <w:t>subheadings</w:t>
      </w:r>
      <w:r>
        <w:t xml:space="preserve">, </w:t>
      </w:r>
      <w:r w:rsidR="00DE177B">
        <w:t>include</w:t>
      </w:r>
      <w:r>
        <w:t xml:space="preserve"> the following</w:t>
      </w:r>
    </w:p>
    <w:p w:rsidR="00EA1E7E" w:rsidRDefault="00EA1E7E" w:rsidP="00A05A63">
      <w:pPr>
        <w:pStyle w:val="ListParagraph"/>
        <w:numPr>
          <w:ilvl w:val="1"/>
          <w:numId w:val="21"/>
        </w:numPr>
      </w:pPr>
      <w:r w:rsidRPr="007A6C40">
        <w:rPr>
          <w:b/>
        </w:rPr>
        <w:t>Purpose</w:t>
      </w:r>
      <w:r w:rsidR="00A05A63">
        <w:t xml:space="preserve">. </w:t>
      </w:r>
      <w:r w:rsidR="007A6C40">
        <w:t>In your own words explaining what this circuit does.</w:t>
      </w:r>
    </w:p>
    <w:p w:rsidR="007A6C40" w:rsidRDefault="007A6C40" w:rsidP="00A05A63">
      <w:pPr>
        <w:pStyle w:val="ListParagraph"/>
        <w:numPr>
          <w:ilvl w:val="1"/>
          <w:numId w:val="21"/>
        </w:numPr>
      </w:pPr>
      <w:r>
        <w:rPr>
          <w:b/>
        </w:rPr>
        <w:t>Procedure</w:t>
      </w:r>
      <w:r w:rsidRPr="007A6C40">
        <w:t>.</w:t>
      </w:r>
      <w:r>
        <w:t xml:space="preserve"> Describe the process you undertook to complete this circuit.</w:t>
      </w:r>
    </w:p>
    <w:p w:rsidR="007A6C40" w:rsidRDefault="007A6C40" w:rsidP="00A05A63">
      <w:pPr>
        <w:pStyle w:val="ListParagraph"/>
        <w:numPr>
          <w:ilvl w:val="1"/>
          <w:numId w:val="21"/>
        </w:numPr>
      </w:pPr>
      <w:r w:rsidRPr="007A6C40">
        <w:rPr>
          <w:b/>
        </w:rPr>
        <w:t>Parts List</w:t>
      </w:r>
      <w:r>
        <w:t xml:space="preserve">. </w:t>
      </w:r>
      <w:r w:rsidR="007A42C7">
        <w:t xml:space="preserve">Create a </w:t>
      </w:r>
      <w:r>
        <w:t xml:space="preserve">parts list from </w:t>
      </w:r>
      <w:r w:rsidR="007A42C7">
        <w:t>the information given</w:t>
      </w:r>
      <w:r>
        <w:t>.</w:t>
      </w:r>
    </w:p>
    <w:p w:rsidR="002A790D" w:rsidRDefault="002A790D" w:rsidP="002A790D">
      <w:pPr>
        <w:pStyle w:val="ListParagraph"/>
        <w:numPr>
          <w:ilvl w:val="1"/>
          <w:numId w:val="21"/>
        </w:numPr>
      </w:pPr>
      <w:r>
        <w:rPr>
          <w:b/>
        </w:rPr>
        <w:t>General Positioning</w:t>
      </w:r>
      <w:r w:rsidR="003417B1">
        <w:rPr>
          <w:b/>
        </w:rPr>
        <w:t xml:space="preserve"> of Major Components</w:t>
      </w:r>
      <w:r w:rsidRPr="002A790D">
        <w:t>.</w:t>
      </w:r>
      <w:r>
        <w:t xml:space="preserve"> Obtain a copy of the </w:t>
      </w:r>
      <w:r w:rsidR="00DE177B" w:rsidRPr="00DE177B">
        <w:rPr>
          <w:i/>
        </w:rPr>
        <w:t>General P</w:t>
      </w:r>
      <w:r w:rsidRPr="00DE177B">
        <w:rPr>
          <w:i/>
        </w:rPr>
        <w:t>ositioning</w:t>
      </w:r>
      <w:r>
        <w:t xml:space="preserve"> image above and insert it into your ER. </w:t>
      </w:r>
    </w:p>
    <w:p w:rsidR="00A05A63" w:rsidRDefault="007A42C7" w:rsidP="00A05A63">
      <w:pPr>
        <w:pStyle w:val="ListParagraph"/>
        <w:numPr>
          <w:ilvl w:val="1"/>
          <w:numId w:val="21"/>
        </w:numPr>
      </w:pPr>
      <w:r>
        <w:rPr>
          <w:b/>
        </w:rPr>
        <w:t xml:space="preserve">Partial </w:t>
      </w:r>
      <w:r w:rsidR="00A05A63" w:rsidRPr="007A6C40">
        <w:rPr>
          <w:b/>
        </w:rPr>
        <w:t>Schematic</w:t>
      </w:r>
      <w:r w:rsidR="007A6C40">
        <w:t xml:space="preserve">. Obtain a copy of the </w:t>
      </w:r>
      <w:r>
        <w:t xml:space="preserve">partial </w:t>
      </w:r>
      <w:r w:rsidR="007A6C40">
        <w:t xml:space="preserve">schematic </w:t>
      </w:r>
      <w:r>
        <w:t xml:space="preserve">image </w:t>
      </w:r>
      <w:r w:rsidR="007A6C40">
        <w:t>above and insert it into your ER.</w:t>
      </w:r>
    </w:p>
    <w:p w:rsidR="00A05A63" w:rsidRDefault="00A05A63" w:rsidP="0031326B">
      <w:pPr>
        <w:pStyle w:val="ListParagraph"/>
        <w:numPr>
          <w:ilvl w:val="0"/>
          <w:numId w:val="21"/>
        </w:numPr>
      </w:pPr>
      <w:r w:rsidRPr="00D041D5">
        <w:rPr>
          <w:b/>
        </w:rPr>
        <w:t>Photo</w:t>
      </w:r>
      <w:r w:rsidR="007A6C40">
        <w:t>. Using your laptop, obtain a photo of your working circuit</w:t>
      </w:r>
      <w:r w:rsidR="00661FED">
        <w:t xml:space="preserve"> and insert it into your ER,</w:t>
      </w:r>
      <w:r w:rsidR="007A6C40">
        <w:t xml:space="preserve"> format</w:t>
      </w:r>
      <w:r w:rsidR="0031326B">
        <w:t>ting</w:t>
      </w:r>
      <w:r w:rsidR="007A6C40">
        <w:t xml:space="preserve"> it as you </w:t>
      </w:r>
      <w:r w:rsidR="0031326B">
        <w:t xml:space="preserve">have become </w:t>
      </w:r>
      <w:r w:rsidR="00D041D5">
        <w:t>accustomed.</w:t>
      </w:r>
    </w:p>
    <w:p w:rsidR="0031326B" w:rsidRDefault="0031326B" w:rsidP="0031326B">
      <w:pPr>
        <w:pStyle w:val="ListParagraph"/>
        <w:numPr>
          <w:ilvl w:val="0"/>
          <w:numId w:val="21"/>
        </w:numPr>
      </w:pPr>
      <w:r>
        <w:t xml:space="preserve">Save your ER and attach it to an email to </w:t>
      </w:r>
      <w:proofErr w:type="spellStart"/>
      <w:r>
        <w:t>handin</w:t>
      </w:r>
      <w:proofErr w:type="spellEnd"/>
      <w:r>
        <w:t xml:space="preserve"> under the Subject Line:</w:t>
      </w:r>
      <w:r w:rsidRPr="00D041D5">
        <w:rPr>
          <w:b/>
        </w:rPr>
        <w:t xml:space="preserve"> Final Exa</w:t>
      </w:r>
      <w:r w:rsidRPr="00DE177B">
        <w:rPr>
          <w:b/>
        </w:rPr>
        <w:t>m</w:t>
      </w:r>
      <w:r>
        <w:t>.</w:t>
      </w:r>
    </w:p>
    <w:p w:rsidR="00883DB0" w:rsidRDefault="00D041D5" w:rsidP="00883DB0">
      <w:pPr>
        <w:pStyle w:val="ListParagraph"/>
        <w:numPr>
          <w:ilvl w:val="0"/>
          <w:numId w:val="21"/>
        </w:numPr>
      </w:pPr>
      <w:r>
        <w:t>Remain seated until all circuits have been collected.</w:t>
      </w:r>
    </w:p>
    <w:p w:rsidR="00C04109" w:rsidRDefault="00C04109" w:rsidP="00C04109"/>
    <w:p w:rsidR="00C04109" w:rsidRDefault="00C04109" w:rsidP="00C04109"/>
    <w:p w:rsidR="00C04109" w:rsidRDefault="00C04109" w:rsidP="00C04109"/>
    <w:p w:rsidR="00C04109" w:rsidRDefault="00C04109" w:rsidP="00C04109"/>
    <w:p w:rsidR="00B95474" w:rsidRDefault="00B95474" w:rsidP="00B95474">
      <w:pPr>
        <w:jc w:val="center"/>
        <w:rPr>
          <w:b/>
        </w:rPr>
      </w:pPr>
      <w:r w:rsidRPr="00B95474">
        <w:rPr>
          <w:b/>
        </w:rPr>
        <w:t>----End of Examination----</w:t>
      </w:r>
    </w:p>
    <w:p w:rsidR="00C04109" w:rsidRDefault="00C04109" w:rsidP="00B95474">
      <w:pPr>
        <w:jc w:val="center"/>
        <w:rPr>
          <w:b/>
        </w:rPr>
      </w:pPr>
    </w:p>
    <w:p w:rsidR="00C04109" w:rsidRDefault="00C04109" w:rsidP="00B95474">
      <w:pPr>
        <w:jc w:val="center"/>
        <w:rPr>
          <w:b/>
        </w:rPr>
      </w:pPr>
    </w:p>
    <w:p w:rsidR="00C8308A" w:rsidRDefault="00C04109" w:rsidP="00C04109">
      <w:pPr>
        <w:pStyle w:val="ListParagraph"/>
        <w:ind w:left="360"/>
        <w:jc w:val="center"/>
      </w:pPr>
      <w:r>
        <w:t>T</w:t>
      </w:r>
      <w:r w:rsidR="000374B5">
        <w:t xml:space="preserve">his concludes </w:t>
      </w:r>
      <w:r>
        <w:t xml:space="preserve">our introduction to </w:t>
      </w:r>
      <w:r w:rsidR="00C8308A">
        <w:t>electrical engineering</w:t>
      </w:r>
      <w:r>
        <w:t>.</w:t>
      </w:r>
      <w:r>
        <w:br/>
        <w:t xml:space="preserve"> Hopefully, I’</w:t>
      </w:r>
      <w:r w:rsidR="00C8308A">
        <w:t>ll see many of you</w:t>
      </w:r>
      <w:r>
        <w:t xml:space="preserve"> in the Grade 11 course</w:t>
      </w:r>
      <w:r w:rsidR="00661FED">
        <w:t>, TEI3M</w:t>
      </w:r>
      <w:r>
        <w:t>.</w:t>
      </w:r>
    </w:p>
    <w:p w:rsidR="00C04109" w:rsidRDefault="00C04109" w:rsidP="00C04109">
      <w:pPr>
        <w:pStyle w:val="ListParagraph"/>
        <w:ind w:left="360"/>
        <w:jc w:val="center"/>
      </w:pPr>
      <w:r>
        <w:t xml:space="preserve"> </w:t>
      </w:r>
      <w:r>
        <w:br/>
        <w:t>You can leave all your tools at home on Monday, with the exception of your laptop.</w:t>
      </w:r>
    </w:p>
    <w:p w:rsidR="00C04109" w:rsidRDefault="00C04109" w:rsidP="00C04109"/>
    <w:p w:rsidR="00C04109" w:rsidRPr="00B95474" w:rsidRDefault="00C04109" w:rsidP="00B95474">
      <w:pPr>
        <w:jc w:val="center"/>
        <w:rPr>
          <w:b/>
        </w:rPr>
      </w:pPr>
    </w:p>
    <w:sectPr w:rsidR="00C04109" w:rsidRPr="00B95474" w:rsidSect="0035747C">
      <w:headerReference w:type="default" r:id="rId18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70" w:rsidRDefault="00790B70">
      <w:r>
        <w:separator/>
      </w:r>
    </w:p>
  </w:endnote>
  <w:endnote w:type="continuationSeparator" w:id="0">
    <w:p w:rsidR="00790B70" w:rsidRDefault="0079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69" w:rsidRDefault="0005751B" w:rsidP="00C919FF">
    <w:pPr>
      <w:pStyle w:val="Footer"/>
      <w:jc w:val="center"/>
    </w:pPr>
    <w:r>
      <w:rPr>
        <w:rStyle w:val="PageNumber"/>
      </w:rPr>
      <w:fldChar w:fldCharType="begin"/>
    </w:r>
    <w:r w:rsidR="0006286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3FE6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70" w:rsidRDefault="00790B70">
      <w:r>
        <w:separator/>
      </w:r>
    </w:p>
  </w:footnote>
  <w:footnote w:type="continuationSeparator" w:id="0">
    <w:p w:rsidR="00790B70" w:rsidRDefault="00790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69" w:rsidRPr="00C20617" w:rsidRDefault="0006286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 xml:space="preserve"> </w:t>
    </w:r>
    <w:r w:rsidRPr="00FB70AF">
      <w:rPr>
        <w:rFonts w:ascii="Book Antiqua" w:hAnsi="Book Antiqua"/>
        <w:b/>
        <w:sz w:val="28"/>
        <w:szCs w:val="28"/>
      </w:rPr>
      <w:t xml:space="preserve">Computer </w:t>
    </w:r>
    <w:r w:rsidR="009323BB" w:rsidRPr="00FB70AF">
      <w:rPr>
        <w:rFonts w:ascii="Book Antiqua" w:hAnsi="Book Antiqua"/>
        <w:b/>
        <w:sz w:val="28"/>
        <w:szCs w:val="28"/>
      </w:rPr>
      <w:t>Engineering</w:t>
    </w:r>
    <w:r w:rsidR="009F03D1">
      <w:rPr>
        <w:rFonts w:ascii="Book Antiqua" w:hAnsi="Book Antiqua"/>
        <w:b/>
        <w:sz w:val="28"/>
        <w:szCs w:val="28"/>
      </w:rPr>
      <w:t xml:space="preserve"> Technology</w:t>
    </w:r>
  </w:p>
  <w:p w:rsidR="00062869" w:rsidRDefault="00E37A1C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 xml:space="preserve">TEL3M </w:t>
    </w:r>
    <w:r w:rsidR="00BB7CEC">
      <w:rPr>
        <w:rFonts w:ascii="Book Antiqua" w:hAnsi="Book Antiqua"/>
      </w:rPr>
      <w:t xml:space="preserve">Final </w:t>
    </w:r>
    <w:r w:rsidR="00062869" w:rsidRPr="00C20617">
      <w:rPr>
        <w:rFonts w:ascii="Book Antiqua" w:hAnsi="Book Antiqua"/>
      </w:rPr>
      <w:t>Examination</w:t>
    </w:r>
    <w:r w:rsidR="009F03D1">
      <w:rPr>
        <w:rFonts w:ascii="Book Antiqua" w:hAnsi="Book Antiqua"/>
      </w:rPr>
      <w:tab/>
    </w:r>
    <w:r w:rsidR="00062869" w:rsidRPr="00C20617">
      <w:rPr>
        <w:rFonts w:ascii="Book Antiqua" w:hAnsi="Book Antiqua"/>
      </w:rPr>
      <w:tab/>
    </w:r>
    <w:r w:rsidR="004E28DB">
      <w:rPr>
        <w:rFonts w:ascii="Book Antiqua" w:hAnsi="Book Antiqua"/>
      </w:rPr>
      <w:t>Pages: 2/Sides: 4</w:t>
    </w:r>
  </w:p>
  <w:p w:rsidR="00DB1FB8" w:rsidRDefault="009F03D1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>Thursd</w:t>
    </w:r>
    <w:r w:rsidR="00546C24">
      <w:rPr>
        <w:rFonts w:ascii="Book Antiqua" w:hAnsi="Book Antiqua"/>
      </w:rPr>
      <w:t>ay</w:t>
    </w:r>
    <w:r w:rsidR="00E33A2E">
      <w:rPr>
        <w:rFonts w:ascii="Book Antiqua" w:hAnsi="Book Antiqua"/>
      </w:rPr>
      <w:t xml:space="preserve"> </w:t>
    </w:r>
    <w:r w:rsidR="00112EE7">
      <w:rPr>
        <w:rFonts w:ascii="Book Antiqua" w:hAnsi="Book Antiqua"/>
      </w:rPr>
      <w:t>January 17</w:t>
    </w:r>
    <w:r>
      <w:rPr>
        <w:rFonts w:ascii="Book Antiqua" w:hAnsi="Book Antiqua"/>
      </w:rPr>
      <w:t>, 201</w:t>
    </w:r>
    <w:r w:rsidR="00112EE7">
      <w:rPr>
        <w:rFonts w:ascii="Book Antiqua" w:hAnsi="Book Antiqua"/>
      </w:rPr>
      <w:t>3</w:t>
    </w:r>
    <w:r w:rsidR="00062869">
      <w:rPr>
        <w:rFonts w:ascii="Book Antiqua" w:hAnsi="Book Antiqua"/>
      </w:rPr>
      <w:tab/>
    </w:r>
    <w:r w:rsidR="00062869" w:rsidRPr="00D80B6F">
      <w:rPr>
        <w:rFonts w:ascii="Book Antiqua" w:hAnsi="Book Antiqua"/>
        <w:b/>
      </w:rPr>
      <w:t>/</w:t>
    </w:r>
    <w:r w:rsidR="008B00F8">
      <w:rPr>
        <w:rFonts w:ascii="Book Antiqua" w:hAnsi="Book Antiqua"/>
        <w:b/>
      </w:rPr>
      <w:t>30</w:t>
    </w:r>
    <w:r w:rsidR="00062869">
      <w:rPr>
        <w:rFonts w:ascii="Book Antiqua" w:hAnsi="Book Antiqua"/>
      </w:rPr>
      <w:tab/>
    </w:r>
    <w:r w:rsidR="00D92BBB" w:rsidRPr="00C20617">
      <w:rPr>
        <w:rFonts w:ascii="Book Antiqua" w:hAnsi="Book Antiqua"/>
      </w:rPr>
      <w:t xml:space="preserve">Instructor: </w:t>
    </w:r>
    <w:r w:rsidR="00D92BBB" w:rsidRPr="00C20617">
      <w:rPr>
        <w:rFonts w:ascii="Book Antiqua" w:hAnsi="Book Antiqua"/>
        <w:i/>
      </w:rPr>
      <w:t>C. D’Arcy</w:t>
    </w:r>
  </w:p>
  <w:p w:rsidR="00B9661F" w:rsidRDefault="00B9661F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</w:rPr>
    </w:pPr>
  </w:p>
  <w:p w:rsidR="00B9661F" w:rsidRPr="00C20617" w:rsidRDefault="00B9661F" w:rsidP="00DB6131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  <w:i/>
      </w:rPr>
      <w:tab/>
    </w:r>
    <w:r>
      <w:rPr>
        <w:rFonts w:ascii="Book Antiqua" w:hAnsi="Book Antiqua"/>
        <w:i/>
      </w:rPr>
      <w:tab/>
    </w:r>
    <w:r>
      <w:rPr>
        <w:rFonts w:ascii="Book Antiqua" w:hAnsi="Book Antiqua"/>
        <w:b/>
      </w:rPr>
      <w:t>ACES’</w:t>
    </w:r>
    <w:r w:rsidRPr="00B9661F">
      <w:rPr>
        <w:rFonts w:ascii="Book Antiqua" w:hAnsi="Book Antiqua"/>
        <w:b/>
      </w:rPr>
      <w:t xml:space="preserve"> Name</w:t>
    </w:r>
    <w:r w:rsidR="00DB6131">
      <w:rPr>
        <w:rFonts w:ascii="Book Antiqua" w:hAnsi="Book Antiqua"/>
        <w:b/>
      </w:rPr>
      <w:t>_____</w:t>
    </w:r>
    <w:r>
      <w:rPr>
        <w:rFonts w:ascii="Book Antiqua" w:hAnsi="Book Antiqua"/>
        <w:i/>
      </w:rPr>
      <w:t>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 xml:space="preserve"> </w:t>
    </w:r>
    <w:r w:rsidRPr="00FB70AF">
      <w:rPr>
        <w:rFonts w:ascii="Book Antiqua" w:hAnsi="Book Antiqua"/>
        <w:b/>
        <w:sz w:val="28"/>
        <w:szCs w:val="28"/>
      </w:rPr>
      <w:t>Computer Engineering</w:t>
    </w:r>
    <w:r>
      <w:rPr>
        <w:rFonts w:ascii="Book Antiqua" w:hAnsi="Book Antiqua"/>
        <w:b/>
        <w:sz w:val="28"/>
        <w:szCs w:val="28"/>
      </w:rPr>
      <w:t xml:space="preserve"> Technology</w:t>
    </w:r>
  </w:p>
  <w:p w:rsidR="004D26D0" w:rsidRDefault="00E537B1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 xml:space="preserve">TEL3M </w:t>
    </w:r>
    <w:r w:rsidR="004D26D0">
      <w:rPr>
        <w:rFonts w:ascii="Book Antiqua" w:hAnsi="Book Antiqua"/>
      </w:rPr>
      <w:t xml:space="preserve">Final </w:t>
    </w:r>
    <w:r w:rsidR="004D26D0" w:rsidRPr="00C20617">
      <w:rPr>
        <w:rFonts w:ascii="Book Antiqua" w:hAnsi="Book Antiqua"/>
      </w:rPr>
      <w:t>Examination</w:t>
    </w:r>
    <w:r w:rsidR="004D26D0">
      <w:rPr>
        <w:rFonts w:ascii="Book Antiqua" w:hAnsi="Book Antiqua"/>
      </w:rPr>
      <w:tab/>
    </w:r>
    <w:r w:rsidR="004D26D0" w:rsidRPr="00C20617">
      <w:rPr>
        <w:rFonts w:ascii="Book Antiqua" w:hAnsi="Book Antiqua"/>
      </w:rPr>
      <w:tab/>
    </w:r>
    <w:r w:rsidR="004D26D0">
      <w:rPr>
        <w:rFonts w:ascii="Book Antiqua" w:hAnsi="Book Antiqua"/>
      </w:rPr>
      <w:t>Pages: 4</w:t>
    </w:r>
    <w:r w:rsidR="004E28DB">
      <w:rPr>
        <w:rFonts w:ascii="Book Antiqua" w:hAnsi="Book Antiqua"/>
      </w:rPr>
      <w:t>/Sides</w:t>
    </w:r>
    <w:proofErr w:type="gramStart"/>
    <w:r w:rsidR="004E28DB">
      <w:rPr>
        <w:rFonts w:ascii="Book Antiqua" w:hAnsi="Book Antiqua"/>
      </w:rPr>
      <w:t>:2</w:t>
    </w:r>
    <w:proofErr w:type="gramEnd"/>
  </w:p>
  <w:p w:rsidR="004D26D0" w:rsidRPr="00C20617" w:rsidRDefault="00D041D5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>Thursday January 17</w:t>
    </w:r>
    <w:r w:rsidR="004D26D0">
      <w:rPr>
        <w:rFonts w:ascii="Book Antiqua" w:hAnsi="Book Antiqua"/>
      </w:rPr>
      <w:t>, 201</w:t>
    </w:r>
    <w:r>
      <w:rPr>
        <w:rFonts w:ascii="Book Antiqua" w:hAnsi="Book Antiqua"/>
      </w:rPr>
      <w:t>3</w:t>
    </w:r>
    <w:r w:rsidR="004D26D0">
      <w:rPr>
        <w:rFonts w:ascii="Book Antiqua" w:hAnsi="Book Antiqua"/>
      </w:rPr>
      <w:tab/>
    </w:r>
    <w:r w:rsidR="004D26D0">
      <w:rPr>
        <w:rFonts w:ascii="Book Antiqua" w:hAnsi="Book Antiqua"/>
      </w:rPr>
      <w:tab/>
    </w:r>
    <w:r w:rsidR="004D26D0" w:rsidRPr="00C20617">
      <w:rPr>
        <w:rFonts w:ascii="Book Antiqua" w:hAnsi="Book Antiqua"/>
      </w:rPr>
      <w:t xml:space="preserve">Instructor: </w:t>
    </w:r>
    <w:r w:rsidR="004D26D0" w:rsidRPr="00C20617">
      <w:rPr>
        <w:rFonts w:ascii="Book Antiqua" w:hAnsi="Book Antiqua"/>
        <w:i/>
      </w:rPr>
      <w:t>C. D’Arcy</w:t>
    </w:r>
    <w:r w:rsidR="004D26D0">
      <w:rPr>
        <w:rFonts w:ascii="Book Antiqua" w:hAnsi="Book Antiqua"/>
        <w:i/>
      </w:rPr>
      <w:tab/>
    </w:r>
    <w:r w:rsidR="004D26D0">
      <w:rPr>
        <w:rFonts w:ascii="Book Antiqua" w:hAnsi="Book Antiqua"/>
        <w:i/>
      </w:rPr>
      <w:tab/>
    </w:r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30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396A"/>
    <w:rsid w:val="00005B4F"/>
    <w:rsid w:val="00012F1E"/>
    <w:rsid w:val="000173DE"/>
    <w:rsid w:val="00021E8C"/>
    <w:rsid w:val="000246D4"/>
    <w:rsid w:val="0003076E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A7720"/>
    <w:rsid w:val="000C2A45"/>
    <w:rsid w:val="000C670A"/>
    <w:rsid w:val="000D5C88"/>
    <w:rsid w:val="000E2015"/>
    <w:rsid w:val="000E2D58"/>
    <w:rsid w:val="000E3688"/>
    <w:rsid w:val="000E5B6F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76DD"/>
    <w:rsid w:val="001602E4"/>
    <w:rsid w:val="00164717"/>
    <w:rsid w:val="00165862"/>
    <w:rsid w:val="0018193F"/>
    <w:rsid w:val="001863FF"/>
    <w:rsid w:val="001A1082"/>
    <w:rsid w:val="001A50ED"/>
    <w:rsid w:val="001A7421"/>
    <w:rsid w:val="001B1873"/>
    <w:rsid w:val="001B7226"/>
    <w:rsid w:val="001C1564"/>
    <w:rsid w:val="001C2281"/>
    <w:rsid w:val="001C5FEB"/>
    <w:rsid w:val="001D1422"/>
    <w:rsid w:val="001D2E6D"/>
    <w:rsid w:val="001D3CDC"/>
    <w:rsid w:val="001F7804"/>
    <w:rsid w:val="00202141"/>
    <w:rsid w:val="00207633"/>
    <w:rsid w:val="0022388C"/>
    <w:rsid w:val="00223C6E"/>
    <w:rsid w:val="00227F3A"/>
    <w:rsid w:val="00241C23"/>
    <w:rsid w:val="002471F3"/>
    <w:rsid w:val="00250099"/>
    <w:rsid w:val="00250E8F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214A6"/>
    <w:rsid w:val="003248A5"/>
    <w:rsid w:val="00333BAB"/>
    <w:rsid w:val="00335AF5"/>
    <w:rsid w:val="00336DF5"/>
    <w:rsid w:val="00336E04"/>
    <w:rsid w:val="003417B1"/>
    <w:rsid w:val="003502D8"/>
    <w:rsid w:val="00352FA1"/>
    <w:rsid w:val="003532EA"/>
    <w:rsid w:val="003542E6"/>
    <w:rsid w:val="00356FBD"/>
    <w:rsid w:val="0035747C"/>
    <w:rsid w:val="00360659"/>
    <w:rsid w:val="00364675"/>
    <w:rsid w:val="00374436"/>
    <w:rsid w:val="00375B51"/>
    <w:rsid w:val="00385CE5"/>
    <w:rsid w:val="00385FBE"/>
    <w:rsid w:val="003879FD"/>
    <w:rsid w:val="0039269D"/>
    <w:rsid w:val="003938EA"/>
    <w:rsid w:val="003A6193"/>
    <w:rsid w:val="003A6766"/>
    <w:rsid w:val="003B48C9"/>
    <w:rsid w:val="003B4A79"/>
    <w:rsid w:val="003B77DC"/>
    <w:rsid w:val="003D6B8A"/>
    <w:rsid w:val="003E5B84"/>
    <w:rsid w:val="003F0125"/>
    <w:rsid w:val="00401B66"/>
    <w:rsid w:val="00405345"/>
    <w:rsid w:val="00426CBD"/>
    <w:rsid w:val="00427957"/>
    <w:rsid w:val="00437B6D"/>
    <w:rsid w:val="004461F2"/>
    <w:rsid w:val="00447645"/>
    <w:rsid w:val="004545B5"/>
    <w:rsid w:val="004609E8"/>
    <w:rsid w:val="00463E6D"/>
    <w:rsid w:val="004930B8"/>
    <w:rsid w:val="004A234C"/>
    <w:rsid w:val="004A265D"/>
    <w:rsid w:val="004B284C"/>
    <w:rsid w:val="004B5C5B"/>
    <w:rsid w:val="004D26D0"/>
    <w:rsid w:val="004D678D"/>
    <w:rsid w:val="004E28DB"/>
    <w:rsid w:val="004F2CC5"/>
    <w:rsid w:val="004F3842"/>
    <w:rsid w:val="004F7162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BDD"/>
    <w:rsid w:val="005A36F4"/>
    <w:rsid w:val="005A3E4F"/>
    <w:rsid w:val="005C00C5"/>
    <w:rsid w:val="005C188B"/>
    <w:rsid w:val="005C4245"/>
    <w:rsid w:val="005C5FFF"/>
    <w:rsid w:val="005D51DF"/>
    <w:rsid w:val="005F6216"/>
    <w:rsid w:val="005F7C1A"/>
    <w:rsid w:val="005F7CB1"/>
    <w:rsid w:val="00613906"/>
    <w:rsid w:val="00621034"/>
    <w:rsid w:val="006223AD"/>
    <w:rsid w:val="00644739"/>
    <w:rsid w:val="006525E6"/>
    <w:rsid w:val="00655D26"/>
    <w:rsid w:val="00661FED"/>
    <w:rsid w:val="00664CC4"/>
    <w:rsid w:val="00666834"/>
    <w:rsid w:val="00666D51"/>
    <w:rsid w:val="00672B35"/>
    <w:rsid w:val="00672BD2"/>
    <w:rsid w:val="00681594"/>
    <w:rsid w:val="00683F81"/>
    <w:rsid w:val="00696B87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42D30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A42C7"/>
    <w:rsid w:val="007A6C40"/>
    <w:rsid w:val="007C1675"/>
    <w:rsid w:val="007C59E7"/>
    <w:rsid w:val="007E43CD"/>
    <w:rsid w:val="007F42F7"/>
    <w:rsid w:val="00812364"/>
    <w:rsid w:val="00813948"/>
    <w:rsid w:val="00822401"/>
    <w:rsid w:val="00823750"/>
    <w:rsid w:val="00823E49"/>
    <w:rsid w:val="00845A7D"/>
    <w:rsid w:val="008462C9"/>
    <w:rsid w:val="008535BA"/>
    <w:rsid w:val="00853D4E"/>
    <w:rsid w:val="00856CEC"/>
    <w:rsid w:val="00861A80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567A5"/>
    <w:rsid w:val="009626D0"/>
    <w:rsid w:val="009715B2"/>
    <w:rsid w:val="00975E70"/>
    <w:rsid w:val="009778D7"/>
    <w:rsid w:val="00977F7D"/>
    <w:rsid w:val="009835B2"/>
    <w:rsid w:val="0099600A"/>
    <w:rsid w:val="00996456"/>
    <w:rsid w:val="00996730"/>
    <w:rsid w:val="009A14F9"/>
    <w:rsid w:val="009A273A"/>
    <w:rsid w:val="009A441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7E42"/>
    <w:rsid w:val="00B47D8F"/>
    <w:rsid w:val="00B54B2C"/>
    <w:rsid w:val="00B6399F"/>
    <w:rsid w:val="00B70173"/>
    <w:rsid w:val="00B70336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313F"/>
    <w:rsid w:val="00BC746A"/>
    <w:rsid w:val="00BD3A61"/>
    <w:rsid w:val="00BD5992"/>
    <w:rsid w:val="00BD7EE7"/>
    <w:rsid w:val="00BF2DB7"/>
    <w:rsid w:val="00C04109"/>
    <w:rsid w:val="00C15FC7"/>
    <w:rsid w:val="00C20617"/>
    <w:rsid w:val="00C27FF0"/>
    <w:rsid w:val="00C3257E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A2C3E"/>
    <w:rsid w:val="00DA2D58"/>
    <w:rsid w:val="00DA4AF6"/>
    <w:rsid w:val="00DB1FB8"/>
    <w:rsid w:val="00DB57E5"/>
    <w:rsid w:val="00DB6131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1218"/>
    <w:rsid w:val="00ED1230"/>
    <w:rsid w:val="00ED3E82"/>
    <w:rsid w:val="00ED6AF5"/>
    <w:rsid w:val="00F01560"/>
    <w:rsid w:val="00F04D35"/>
    <w:rsid w:val="00F05F85"/>
    <w:rsid w:val="00F11862"/>
    <w:rsid w:val="00F11E90"/>
    <w:rsid w:val="00F47432"/>
    <w:rsid w:val="00F566BC"/>
    <w:rsid w:val="00F61DD2"/>
    <w:rsid w:val="00F62020"/>
    <w:rsid w:val="00F71F47"/>
    <w:rsid w:val="00F74005"/>
    <w:rsid w:val="00F7792C"/>
    <w:rsid w:val="00F80DA3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youtube.com/watch?v=4VUk0ijn5w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Darcy</cp:lastModifiedBy>
  <cp:revision>44</cp:revision>
  <cp:lastPrinted>2006-05-28T17:34:00Z</cp:lastPrinted>
  <dcterms:created xsi:type="dcterms:W3CDTF">2012-12-26T12:09:00Z</dcterms:created>
  <dcterms:modified xsi:type="dcterms:W3CDTF">2013-01-13T13:20:00Z</dcterms:modified>
</cp:coreProperties>
</file>