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41547" w14:textId="6EC216DD" w:rsidR="00FF4DC4" w:rsidRPr="00A45A47" w:rsidRDefault="00FF4DC4" w:rsidP="00FF4DC4">
      <w:pPr>
        <w:spacing w:after="0"/>
        <w:rPr>
          <w:sz w:val="32"/>
          <w:szCs w:val="32"/>
        </w:rPr>
      </w:pPr>
      <w:r w:rsidRPr="00A45A47">
        <w:rPr>
          <w:sz w:val="32"/>
          <w:szCs w:val="32"/>
        </w:rPr>
        <w:t>LED Flowing Lights SMD Solder Practice Board Instructions (ZY-TP143)</w:t>
      </w:r>
    </w:p>
    <w:p w14:paraId="18C10516" w14:textId="1ECA4344" w:rsidR="00FF4DC4" w:rsidRDefault="00FF4DC4" w:rsidP="00FF4DC4">
      <w:pPr>
        <w:spacing w:after="0"/>
      </w:pPr>
      <w:r>
        <w:t>Solder Instructions:</w:t>
      </w:r>
      <w:bookmarkStart w:id="0" w:name="_GoBack"/>
      <w:bookmarkEnd w:id="0"/>
    </w:p>
    <w:p w14:paraId="3FECCAA0" w14:textId="0E4F5367" w:rsidR="00FF4DC4" w:rsidRDefault="00FF4DC4" w:rsidP="00FF4DC4">
      <w:pPr>
        <w:pStyle w:val="ListParagraph"/>
        <w:numPr>
          <w:ilvl w:val="0"/>
          <w:numId w:val="2"/>
        </w:numPr>
      </w:pPr>
      <w:r>
        <w:t xml:space="preserve">When soldering, choose a 0.6 mm 63% tin soldering wire. Use 25 w – 35 w soldering iron with conical/knife tip. </w:t>
      </w:r>
    </w:p>
    <w:p w14:paraId="7A26275A" w14:textId="42FBABD2" w:rsidR="00FF4DC4" w:rsidRDefault="00FF4DC4" w:rsidP="00FF4DC4">
      <w:pPr>
        <w:pStyle w:val="ListParagraph"/>
        <w:numPr>
          <w:ilvl w:val="0"/>
          <w:numId w:val="2"/>
        </w:numPr>
      </w:pPr>
      <w:r>
        <w:t>First, solder the components in the 1206 package, then the components in the 0805 package, then the components in the 0603 and 0402 package, and finally the parts in the middle.</w:t>
      </w:r>
    </w:p>
    <w:p w14:paraId="24C08F9F" w14:textId="456D98FE" w:rsidR="00FF4DC4" w:rsidRDefault="00FF4DC4" w:rsidP="00FF4DC4">
      <w:pPr>
        <w:pStyle w:val="ListParagraph"/>
        <w:numPr>
          <w:ilvl w:val="0"/>
          <w:numId w:val="2"/>
        </w:numPr>
      </w:pPr>
      <w:r>
        <w:t xml:space="preserve">There are 6 columns of solder practice area, they just need the same encapsulation, no need to match the part numbers since this is for practice. The middle area can do things, so matching the part numbers is necessary for the LED flowing lights to work. </w:t>
      </w:r>
    </w:p>
    <w:p w14:paraId="0A529E35" w14:textId="3D7521E7" w:rsidR="00FF4DC4" w:rsidRDefault="00FF4DC4" w:rsidP="00FF4DC4">
      <w:pPr>
        <w:pStyle w:val="ListParagraph"/>
        <w:numPr>
          <w:ilvl w:val="0"/>
          <w:numId w:val="2"/>
        </w:numPr>
      </w:pPr>
      <w:r>
        <w:t>This step just says how to SMD solder using hot air</w:t>
      </w:r>
    </w:p>
    <w:p w14:paraId="1E8C09C2" w14:textId="6663193D" w:rsidR="00FF4DC4" w:rsidRDefault="00FF4DC4" w:rsidP="00FF4DC4">
      <w:pPr>
        <w:pStyle w:val="ListParagraph"/>
        <w:numPr>
          <w:ilvl w:val="0"/>
          <w:numId w:val="2"/>
        </w:numPr>
      </w:pPr>
      <w:r>
        <w:t xml:space="preserve">Do not solder the LEDs too long, otherwise it will break the LEDs. For polarity of the LEDs and 4148, look at the diagram on the back. </w:t>
      </w:r>
    </w:p>
    <w:p w14:paraId="7D5F1B49" w14:textId="63DAA981" w:rsidR="00FF4DC4" w:rsidRDefault="00B2393A" w:rsidP="00FF4DC4">
      <w:pPr>
        <w:pStyle w:val="ListParagraph"/>
        <w:numPr>
          <w:ilvl w:val="0"/>
          <w:numId w:val="2"/>
        </w:numPr>
      </w:pPr>
      <w:r>
        <w:rPr>
          <w:noProof/>
          <w:lang w:val="en-US" w:eastAsia="en-US"/>
        </w:rPr>
        <w:drawing>
          <wp:anchor distT="0" distB="0" distL="114300" distR="114300" simplePos="0" relativeHeight="251660288" behindDoc="0" locked="0" layoutInCell="1" allowOverlap="1" wp14:anchorId="488C769E" wp14:editId="2B1AC74F">
            <wp:simplePos x="0" y="0"/>
            <wp:positionH relativeFrom="column">
              <wp:posOffset>93980</wp:posOffset>
            </wp:positionH>
            <wp:positionV relativeFrom="paragraph">
              <wp:posOffset>218440</wp:posOffset>
            </wp:positionV>
            <wp:extent cx="5943600" cy="4881880"/>
            <wp:effectExtent l="0" t="0" r="0" b="0"/>
            <wp:wrapSquare wrapText="bothSides"/>
            <wp:docPr id="17326618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61801"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881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4E46">
        <w:rPr>
          <w:noProof/>
          <w:lang w:val="en-US" w:eastAsia="en-US"/>
        </w:rPr>
        <w:drawing>
          <wp:anchor distT="0" distB="0" distL="114300" distR="114300" simplePos="0" relativeHeight="251662336" behindDoc="0" locked="0" layoutInCell="1" allowOverlap="1" wp14:anchorId="499459BE" wp14:editId="0EE1CFEB">
            <wp:simplePos x="0" y="0"/>
            <wp:positionH relativeFrom="column">
              <wp:posOffset>414780</wp:posOffset>
            </wp:positionH>
            <wp:positionV relativeFrom="paragraph">
              <wp:posOffset>3094146</wp:posOffset>
            </wp:positionV>
            <wp:extent cx="1828800" cy="1306195"/>
            <wp:effectExtent l="0" t="0" r="0" b="1905"/>
            <wp:wrapSquare wrapText="bothSides"/>
            <wp:docPr id="2065903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903098" name="Picture 2065903098"/>
                    <pic:cNvPicPr/>
                  </pic:nvPicPr>
                  <pic:blipFill>
                    <a:blip r:embed="rId8" cstate="screen">
                      <a:extLst>
                        <a:ext uri="{28A0092B-C50C-407E-A947-70E740481C1C}">
                          <a14:useLocalDpi xmlns:a14="http://schemas.microsoft.com/office/drawing/2010/main" val="0"/>
                        </a:ext>
                      </a:extLst>
                    </a:blip>
                    <a:stretch>
                      <a:fillRect/>
                    </a:stretch>
                  </pic:blipFill>
                  <pic:spPr>
                    <a:xfrm>
                      <a:off x="0" y="0"/>
                      <a:ext cx="1828800" cy="1306195"/>
                    </a:xfrm>
                    <a:prstGeom prst="rect">
                      <a:avLst/>
                    </a:prstGeom>
                  </pic:spPr>
                </pic:pic>
              </a:graphicData>
            </a:graphic>
            <wp14:sizeRelH relativeFrom="page">
              <wp14:pctWidth>0</wp14:pctWidth>
            </wp14:sizeRelH>
            <wp14:sizeRelV relativeFrom="page">
              <wp14:pctHeight>0</wp14:pctHeight>
            </wp14:sizeRelV>
          </wp:anchor>
        </w:drawing>
      </w:r>
      <w:r w:rsidR="00FF4DC4">
        <w:t>Circuit Diagram</w:t>
      </w:r>
      <w:r w:rsidR="00EF4E46">
        <w:t>:</w:t>
      </w:r>
    </w:p>
    <w:p w14:paraId="44A6A81F" w14:textId="5BC1FCFC" w:rsidR="00FF4DC4" w:rsidRDefault="00FF4DC4" w:rsidP="00FF4DC4">
      <w:pPr>
        <w:ind w:left="360"/>
      </w:pPr>
    </w:p>
    <w:p w14:paraId="152E64AD" w14:textId="06CD64F1" w:rsidR="00CF2455" w:rsidRDefault="00352781" w:rsidP="00352781">
      <w:pPr>
        <w:spacing w:after="0"/>
      </w:pPr>
      <w:r>
        <w:lastRenderedPageBreak/>
        <w:t>Component Placement Map:</w:t>
      </w:r>
    </w:p>
    <w:p w14:paraId="2FB9EB0A" w14:textId="704FD876" w:rsidR="00352781" w:rsidRDefault="00352781" w:rsidP="00352781">
      <w:pPr>
        <w:spacing w:after="0" w:line="240" w:lineRule="auto"/>
      </w:pPr>
    </w:p>
    <w:p w14:paraId="49D87506" w14:textId="6747F6F7" w:rsidR="00352781" w:rsidRDefault="00352781" w:rsidP="00352781">
      <w:pPr>
        <w:spacing w:after="0" w:line="240" w:lineRule="auto"/>
      </w:pPr>
      <w:r>
        <w:t>Solder Practice Area</w:t>
      </w:r>
      <w:r>
        <w:tab/>
      </w:r>
      <w:r>
        <w:tab/>
        <w:t>4148</w:t>
      </w:r>
      <w:r w:rsidR="00EE0A99">
        <w:t>(Match Polarity using Black Edge)</w:t>
      </w:r>
      <w:r w:rsidR="00EE0A99">
        <w:tab/>
        <w:t>Solder Practice Area</w:t>
      </w:r>
    </w:p>
    <w:p w14:paraId="39D7AD44" w14:textId="555E50EB" w:rsidR="00352781" w:rsidRDefault="00EE0A99">
      <w:r>
        <w:rPr>
          <w:noProof/>
          <w:lang w:val="en-US" w:eastAsia="en-US"/>
        </w:rPr>
        <w:drawing>
          <wp:anchor distT="0" distB="0" distL="114300" distR="114300" simplePos="0" relativeHeight="251658240" behindDoc="0" locked="0" layoutInCell="1" allowOverlap="1" wp14:anchorId="325005A2" wp14:editId="70E5632E">
            <wp:simplePos x="0" y="0"/>
            <wp:positionH relativeFrom="margin">
              <wp:posOffset>687705</wp:posOffset>
            </wp:positionH>
            <wp:positionV relativeFrom="margin">
              <wp:posOffset>603250</wp:posOffset>
            </wp:positionV>
            <wp:extent cx="4572000" cy="3226435"/>
            <wp:effectExtent l="0" t="0" r="0" b="0"/>
            <wp:wrapSquare wrapText="bothSides"/>
            <wp:docPr id="1571736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36127"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3226435"/>
                    </a:xfrm>
                    <a:prstGeom prst="rect">
                      <a:avLst/>
                    </a:prstGeom>
                    <a:ln>
                      <a:noFill/>
                    </a:ln>
                    <a:extLst>
                      <a:ext uri="{53640926-AAD7-44D8-BBD7-CCE9431645EC}">
                        <a14:shadowObscured xmlns:a14="http://schemas.microsoft.com/office/drawing/2010/main"/>
                      </a:ext>
                    </a:extLst>
                  </pic:spPr>
                </pic:pic>
              </a:graphicData>
            </a:graphic>
          </wp:anchor>
        </w:drawing>
      </w:r>
    </w:p>
    <w:p w14:paraId="19BB5B89" w14:textId="20A9A8B8" w:rsidR="00EE0A99" w:rsidRDefault="00EE0A99"/>
    <w:p w14:paraId="52142EF6" w14:textId="2A812CD6" w:rsidR="00EE0A99" w:rsidRDefault="00EE0A99"/>
    <w:p w14:paraId="076438B2" w14:textId="027C039C" w:rsidR="00EE0A99" w:rsidRDefault="00EE0A99"/>
    <w:p w14:paraId="65687A93" w14:textId="77777777" w:rsidR="00EE0A99" w:rsidRDefault="00EE0A99"/>
    <w:p w14:paraId="6C94D3EF" w14:textId="77777777" w:rsidR="00EE0A99" w:rsidRDefault="00EE0A99"/>
    <w:p w14:paraId="447CA3D0" w14:textId="77777777" w:rsidR="00EE0A99" w:rsidRDefault="00EE0A99"/>
    <w:p w14:paraId="69F12E40" w14:textId="77777777" w:rsidR="00EE0A99" w:rsidRDefault="00EE0A99"/>
    <w:p w14:paraId="5BD0EFA8" w14:textId="77777777" w:rsidR="00EE0A99" w:rsidRDefault="00EE0A99"/>
    <w:p w14:paraId="47667A68" w14:textId="77777777" w:rsidR="00EE0A99" w:rsidRDefault="00EE0A99"/>
    <w:p w14:paraId="687B1974" w14:textId="77777777" w:rsidR="00EE0A99" w:rsidRDefault="00EE0A99" w:rsidP="00EE0A99">
      <w:pPr>
        <w:spacing w:after="0"/>
      </w:pPr>
    </w:p>
    <w:p w14:paraId="501622E1" w14:textId="4172B449" w:rsidR="00EE0A99" w:rsidRDefault="00EE0A99" w:rsidP="00EE0A99">
      <w:pPr>
        <w:spacing w:after="0"/>
      </w:pPr>
      <w:r>
        <w:t>Match Indent on Chip with Indent on Board</w:t>
      </w:r>
      <w:r>
        <w:tab/>
      </w:r>
      <w:r>
        <w:tab/>
      </w:r>
      <w:r>
        <w:tab/>
        <w:t>Match the Green Spot on the LED</w:t>
      </w:r>
    </w:p>
    <w:p w14:paraId="03AC779E" w14:textId="77777777" w:rsidR="00EE0A99" w:rsidRDefault="00EE0A99" w:rsidP="00EE0A99">
      <w:pPr>
        <w:spacing w:after="0"/>
      </w:pPr>
    </w:p>
    <w:p w14:paraId="0F89AA83" w14:textId="558C552D" w:rsidR="00EE0A99" w:rsidRDefault="00EE0A99" w:rsidP="00EE0A99">
      <w:pPr>
        <w:spacing w:after="0"/>
      </w:pPr>
      <w:r>
        <w:t>Parts List</w:t>
      </w:r>
    </w:p>
    <w:tbl>
      <w:tblPr>
        <w:tblStyle w:val="TableGrid"/>
        <w:tblW w:w="0" w:type="auto"/>
        <w:tblLook w:val="04A0" w:firstRow="1" w:lastRow="0" w:firstColumn="1" w:lastColumn="0" w:noHBand="0" w:noVBand="1"/>
      </w:tblPr>
      <w:tblGrid>
        <w:gridCol w:w="3116"/>
        <w:gridCol w:w="1649"/>
        <w:gridCol w:w="4585"/>
      </w:tblGrid>
      <w:tr w:rsidR="00EE0A99" w14:paraId="6A903DE0" w14:textId="77777777" w:rsidTr="00EE0A99">
        <w:tc>
          <w:tcPr>
            <w:tcW w:w="3116" w:type="dxa"/>
          </w:tcPr>
          <w:p w14:paraId="054F64F8" w14:textId="26DE20FF" w:rsidR="00EE0A99" w:rsidRDefault="00EE0A99" w:rsidP="00EE0A99">
            <w:r>
              <w:t>Encapsulation &amp; Model</w:t>
            </w:r>
          </w:p>
        </w:tc>
        <w:tc>
          <w:tcPr>
            <w:tcW w:w="1649" w:type="dxa"/>
          </w:tcPr>
          <w:p w14:paraId="51E129C7" w14:textId="72301602" w:rsidR="00EE0A99" w:rsidRDefault="00EE0A99" w:rsidP="00EE0A99">
            <w:r>
              <w:t>Amount</w:t>
            </w:r>
          </w:p>
        </w:tc>
        <w:tc>
          <w:tcPr>
            <w:tcW w:w="4585" w:type="dxa"/>
          </w:tcPr>
          <w:p w14:paraId="460C8D29" w14:textId="5DAE5E6C" w:rsidR="00EE0A99" w:rsidRDefault="00EE0A99" w:rsidP="00EE0A99">
            <w:r>
              <w:rPr>
                <w:rFonts w:hint="eastAsia"/>
              </w:rPr>
              <w:t>Serial</w:t>
            </w:r>
            <w:r>
              <w:t xml:space="preserve"> Number</w:t>
            </w:r>
          </w:p>
        </w:tc>
      </w:tr>
      <w:tr w:rsidR="00EE0A99" w14:paraId="3B836F71" w14:textId="77777777" w:rsidTr="00EE0A99">
        <w:tc>
          <w:tcPr>
            <w:tcW w:w="3116" w:type="dxa"/>
          </w:tcPr>
          <w:p w14:paraId="3AA2AE5D" w14:textId="07D06D35" w:rsidR="00EE0A99" w:rsidRDefault="00EE0A99" w:rsidP="00EE0A99">
            <w:r>
              <w:t>1206 R Solder Practice Area</w:t>
            </w:r>
          </w:p>
        </w:tc>
        <w:tc>
          <w:tcPr>
            <w:tcW w:w="1649" w:type="dxa"/>
          </w:tcPr>
          <w:p w14:paraId="0E080685" w14:textId="57B2BBB6" w:rsidR="00EE0A99" w:rsidRDefault="00EE0A99" w:rsidP="00EE0A99">
            <w:r>
              <w:t>12 (1 extra)</w:t>
            </w:r>
          </w:p>
        </w:tc>
        <w:tc>
          <w:tcPr>
            <w:tcW w:w="4585" w:type="dxa"/>
          </w:tcPr>
          <w:p w14:paraId="64EEE2E6" w14:textId="08BA674B" w:rsidR="00EE0A99" w:rsidRDefault="00EE0A99" w:rsidP="00EE0A99">
            <w:r>
              <w:t xml:space="preserve">First Column </w:t>
            </w:r>
            <w:r w:rsidR="00427781">
              <w:t>on</w:t>
            </w:r>
            <w:r>
              <w:t xml:space="preserve"> the Left(R1-R12)</w:t>
            </w:r>
          </w:p>
        </w:tc>
      </w:tr>
      <w:tr w:rsidR="00EE0A99" w14:paraId="13E20D15" w14:textId="77777777" w:rsidTr="00EE0A99">
        <w:tc>
          <w:tcPr>
            <w:tcW w:w="3116" w:type="dxa"/>
          </w:tcPr>
          <w:p w14:paraId="3C570C61" w14:textId="51B41C0D" w:rsidR="00EE0A99" w:rsidRDefault="00EE0A99" w:rsidP="00EE0A99">
            <w:r>
              <w:t>0805 C Solder Practice Area</w:t>
            </w:r>
          </w:p>
        </w:tc>
        <w:tc>
          <w:tcPr>
            <w:tcW w:w="1649" w:type="dxa"/>
          </w:tcPr>
          <w:p w14:paraId="7282C645" w14:textId="633D1297" w:rsidR="00EE0A99" w:rsidRDefault="00EE0A99" w:rsidP="00EE0A99">
            <w:r>
              <w:t>12 (1 extra)</w:t>
            </w:r>
          </w:p>
        </w:tc>
        <w:tc>
          <w:tcPr>
            <w:tcW w:w="4585" w:type="dxa"/>
          </w:tcPr>
          <w:p w14:paraId="1DFD2786" w14:textId="13520033" w:rsidR="00EE0A99" w:rsidRDefault="00EE0A99" w:rsidP="00EE0A99">
            <w:r>
              <w:t xml:space="preserve">Second Column </w:t>
            </w:r>
            <w:r w:rsidR="00427781">
              <w:t>on</w:t>
            </w:r>
            <w:r>
              <w:t xml:space="preserve"> the Left(C1-C12)</w:t>
            </w:r>
          </w:p>
        </w:tc>
      </w:tr>
      <w:tr w:rsidR="00EE0A99" w14:paraId="73040006" w14:textId="77777777" w:rsidTr="00EE0A99">
        <w:tc>
          <w:tcPr>
            <w:tcW w:w="3116" w:type="dxa"/>
          </w:tcPr>
          <w:p w14:paraId="621CAA74" w14:textId="491AE4A1" w:rsidR="00EE0A99" w:rsidRDefault="00EE0A99" w:rsidP="00EE0A99">
            <w:r>
              <w:t>0805 R Solder Practice Area</w:t>
            </w:r>
          </w:p>
        </w:tc>
        <w:tc>
          <w:tcPr>
            <w:tcW w:w="1649" w:type="dxa"/>
          </w:tcPr>
          <w:p w14:paraId="00C41D74" w14:textId="74B1B2FE" w:rsidR="00EE0A99" w:rsidRDefault="00EE0A99" w:rsidP="00EE0A99">
            <w:r>
              <w:t>12 (1 extra)</w:t>
            </w:r>
          </w:p>
        </w:tc>
        <w:tc>
          <w:tcPr>
            <w:tcW w:w="4585" w:type="dxa"/>
          </w:tcPr>
          <w:p w14:paraId="7EAAA189" w14:textId="4B2B4FF5" w:rsidR="00EE0A99" w:rsidRDefault="00EE0A99" w:rsidP="00EE0A99">
            <w:r>
              <w:t xml:space="preserve">Third Column </w:t>
            </w:r>
            <w:r w:rsidR="00427781">
              <w:t>on</w:t>
            </w:r>
            <w:r>
              <w:t xml:space="preserve"> the Left(R13-R24)</w:t>
            </w:r>
          </w:p>
        </w:tc>
      </w:tr>
      <w:tr w:rsidR="00EE0A99" w14:paraId="49AA3F6A" w14:textId="77777777" w:rsidTr="00EE0A99">
        <w:tc>
          <w:tcPr>
            <w:tcW w:w="3116" w:type="dxa"/>
          </w:tcPr>
          <w:p w14:paraId="7B81EA20" w14:textId="7E854697" w:rsidR="00EE0A99" w:rsidRDefault="00EE0A99" w:rsidP="00EE0A99">
            <w:r>
              <w:t>0603 R Solder Practice Area</w:t>
            </w:r>
          </w:p>
        </w:tc>
        <w:tc>
          <w:tcPr>
            <w:tcW w:w="1649" w:type="dxa"/>
          </w:tcPr>
          <w:p w14:paraId="41FFC8E2" w14:textId="3E03344C" w:rsidR="00EE0A99" w:rsidRDefault="00EE0A99" w:rsidP="00EE0A99">
            <w:r>
              <w:t>14 (1 extra)</w:t>
            </w:r>
          </w:p>
        </w:tc>
        <w:tc>
          <w:tcPr>
            <w:tcW w:w="4585" w:type="dxa"/>
          </w:tcPr>
          <w:p w14:paraId="0CCA584D" w14:textId="4DB577D3" w:rsidR="00EE0A99" w:rsidRDefault="00EE0A99" w:rsidP="00EE0A99">
            <w:r>
              <w:t xml:space="preserve">First Column </w:t>
            </w:r>
            <w:r w:rsidR="00427781">
              <w:t>on</w:t>
            </w:r>
            <w:r>
              <w:t xml:space="preserve"> the Right(R34-R47)</w:t>
            </w:r>
          </w:p>
        </w:tc>
      </w:tr>
      <w:tr w:rsidR="00EE0A99" w14:paraId="613B1AA9" w14:textId="77777777" w:rsidTr="00EE0A99">
        <w:tc>
          <w:tcPr>
            <w:tcW w:w="3116" w:type="dxa"/>
          </w:tcPr>
          <w:p w14:paraId="234F9D40" w14:textId="1940FAFE" w:rsidR="00EE0A99" w:rsidRDefault="00427781" w:rsidP="00EE0A99">
            <w:r>
              <w:t>0603 C Solder Practice Area</w:t>
            </w:r>
          </w:p>
        </w:tc>
        <w:tc>
          <w:tcPr>
            <w:tcW w:w="1649" w:type="dxa"/>
          </w:tcPr>
          <w:p w14:paraId="40506EA0" w14:textId="779A7C20" w:rsidR="00EE0A99" w:rsidRDefault="00427781" w:rsidP="00EE0A99">
            <w:r>
              <w:t>14 (1 extra)</w:t>
            </w:r>
          </w:p>
        </w:tc>
        <w:tc>
          <w:tcPr>
            <w:tcW w:w="4585" w:type="dxa"/>
          </w:tcPr>
          <w:p w14:paraId="68B0C9D0" w14:textId="7B1888A2" w:rsidR="00EE0A99" w:rsidRDefault="00427781" w:rsidP="00EE0A99">
            <w:r>
              <w:t>Second Column on the Right(C13-C26)</w:t>
            </w:r>
          </w:p>
        </w:tc>
      </w:tr>
      <w:tr w:rsidR="00EE0A99" w14:paraId="096DCCDD" w14:textId="77777777" w:rsidTr="00EE0A99">
        <w:tc>
          <w:tcPr>
            <w:tcW w:w="3116" w:type="dxa"/>
          </w:tcPr>
          <w:p w14:paraId="337AA707" w14:textId="3C990975" w:rsidR="00EE0A99" w:rsidRDefault="00427781" w:rsidP="00EE0A99">
            <w:r>
              <w:t>0402 R Solder Practice Area</w:t>
            </w:r>
          </w:p>
        </w:tc>
        <w:tc>
          <w:tcPr>
            <w:tcW w:w="1649" w:type="dxa"/>
          </w:tcPr>
          <w:p w14:paraId="03668506" w14:textId="4735AEBE" w:rsidR="00EE0A99" w:rsidRDefault="00427781" w:rsidP="00EE0A99">
            <w:r>
              <w:t>14 (1 extra)</w:t>
            </w:r>
          </w:p>
        </w:tc>
        <w:tc>
          <w:tcPr>
            <w:tcW w:w="4585" w:type="dxa"/>
          </w:tcPr>
          <w:p w14:paraId="0F09E39E" w14:textId="705D4976" w:rsidR="00EE0A99" w:rsidRDefault="00427781" w:rsidP="00EE0A99">
            <w:r>
              <w:t>Third Column on the Right</w:t>
            </w:r>
          </w:p>
        </w:tc>
      </w:tr>
      <w:tr w:rsidR="00EE0A99" w14:paraId="22810168" w14:textId="77777777" w:rsidTr="00EE0A99">
        <w:tc>
          <w:tcPr>
            <w:tcW w:w="3116" w:type="dxa"/>
          </w:tcPr>
          <w:p w14:paraId="5458F10F" w14:textId="7068F73A" w:rsidR="00EE0A99" w:rsidRDefault="00427781" w:rsidP="00EE0A99">
            <w:r>
              <w:t xml:space="preserve">0805 383-499 </w:t>
            </w:r>
          </w:p>
        </w:tc>
        <w:tc>
          <w:tcPr>
            <w:tcW w:w="1649" w:type="dxa"/>
          </w:tcPr>
          <w:p w14:paraId="73249DD2" w14:textId="4BF63B18" w:rsidR="00EE0A99" w:rsidRDefault="00427781" w:rsidP="00EE0A99">
            <w:r>
              <w:t>15 (1 extra)</w:t>
            </w:r>
          </w:p>
        </w:tc>
        <w:tc>
          <w:tcPr>
            <w:tcW w:w="4585" w:type="dxa"/>
          </w:tcPr>
          <w:p w14:paraId="5EC7652B" w14:textId="7AE27D99" w:rsidR="00EE0A99" w:rsidRDefault="00427781" w:rsidP="00EE0A99">
            <w:r>
              <w:t>R50-R60/R65-R68</w:t>
            </w:r>
          </w:p>
        </w:tc>
      </w:tr>
      <w:tr w:rsidR="00EE0A99" w14:paraId="406D6B63" w14:textId="77777777" w:rsidTr="00EE0A99">
        <w:tc>
          <w:tcPr>
            <w:tcW w:w="3116" w:type="dxa"/>
          </w:tcPr>
          <w:p w14:paraId="4A1FC401" w14:textId="40974247" w:rsidR="00EE0A99" w:rsidRDefault="00427781" w:rsidP="00EE0A99">
            <w:r>
              <w:t>0805 Red</w:t>
            </w:r>
          </w:p>
        </w:tc>
        <w:tc>
          <w:tcPr>
            <w:tcW w:w="1649" w:type="dxa"/>
          </w:tcPr>
          <w:p w14:paraId="3FAF304E" w14:textId="44E946D1" w:rsidR="00EE0A99" w:rsidRDefault="00427781" w:rsidP="00EE0A99">
            <w:r>
              <w:t>15 (1 extra)</w:t>
            </w:r>
          </w:p>
        </w:tc>
        <w:tc>
          <w:tcPr>
            <w:tcW w:w="4585" w:type="dxa"/>
          </w:tcPr>
          <w:p w14:paraId="3EDD074A" w14:textId="3B3772D7" w:rsidR="00EE0A99" w:rsidRDefault="00427781" w:rsidP="00EE0A99">
            <w:r>
              <w:t>D1-D11/D16-D19</w:t>
            </w:r>
          </w:p>
        </w:tc>
      </w:tr>
      <w:tr w:rsidR="00EE0A99" w14:paraId="4D26594B" w14:textId="77777777" w:rsidTr="00EE0A99">
        <w:tc>
          <w:tcPr>
            <w:tcW w:w="3116" w:type="dxa"/>
          </w:tcPr>
          <w:p w14:paraId="40BD9612" w14:textId="2E4436CE" w:rsidR="00EE0A99" w:rsidRDefault="00427781" w:rsidP="00EE0A99">
            <w:r>
              <w:t>8050 SOT-23 J3Y</w:t>
            </w:r>
          </w:p>
        </w:tc>
        <w:tc>
          <w:tcPr>
            <w:tcW w:w="1649" w:type="dxa"/>
          </w:tcPr>
          <w:p w14:paraId="443319F7" w14:textId="09F747C5" w:rsidR="00EE0A99" w:rsidRDefault="00427781" w:rsidP="00EE0A99">
            <w:r>
              <w:t>4</w:t>
            </w:r>
          </w:p>
        </w:tc>
        <w:tc>
          <w:tcPr>
            <w:tcW w:w="4585" w:type="dxa"/>
          </w:tcPr>
          <w:p w14:paraId="7777E202" w14:textId="4A163CC8" w:rsidR="00EE0A99" w:rsidRDefault="00427781" w:rsidP="00EE0A99">
            <w:r>
              <w:t>Q1-Q4</w:t>
            </w:r>
          </w:p>
        </w:tc>
      </w:tr>
      <w:tr w:rsidR="00EE0A99" w14:paraId="01CB4C0D" w14:textId="77777777" w:rsidTr="00EE0A99">
        <w:tc>
          <w:tcPr>
            <w:tcW w:w="3116" w:type="dxa"/>
          </w:tcPr>
          <w:p w14:paraId="533C61BF" w14:textId="67F123F9" w:rsidR="00EE0A99" w:rsidRDefault="00427781" w:rsidP="00EE0A99">
            <w:r>
              <w:t>1206 4148</w:t>
            </w:r>
          </w:p>
        </w:tc>
        <w:tc>
          <w:tcPr>
            <w:tcW w:w="1649" w:type="dxa"/>
          </w:tcPr>
          <w:p w14:paraId="4E7EAB83" w14:textId="28FE0650" w:rsidR="00EE0A99" w:rsidRDefault="00427781" w:rsidP="00EE0A99">
            <w:r>
              <w:t>4</w:t>
            </w:r>
          </w:p>
        </w:tc>
        <w:tc>
          <w:tcPr>
            <w:tcW w:w="4585" w:type="dxa"/>
          </w:tcPr>
          <w:p w14:paraId="6C86933C" w14:textId="3989CCA7" w:rsidR="00EE0A99" w:rsidRDefault="00427781" w:rsidP="00EE0A99">
            <w:r>
              <w:t>D12-D15</w:t>
            </w:r>
          </w:p>
        </w:tc>
      </w:tr>
      <w:tr w:rsidR="00EE0A99" w14:paraId="713C363F" w14:textId="77777777" w:rsidTr="00EE0A99">
        <w:tc>
          <w:tcPr>
            <w:tcW w:w="3116" w:type="dxa"/>
          </w:tcPr>
          <w:p w14:paraId="6F314DBC" w14:textId="6E56990D" w:rsidR="00EE0A99" w:rsidRDefault="00427781" w:rsidP="00EE0A99">
            <w:r>
              <w:t>0805 10</w:t>
            </w:r>
            <w:r w:rsidR="00A45A47">
              <w:t xml:space="preserve"> </w:t>
            </w:r>
            <w:r>
              <w:t>k</w:t>
            </w:r>
          </w:p>
        </w:tc>
        <w:tc>
          <w:tcPr>
            <w:tcW w:w="1649" w:type="dxa"/>
          </w:tcPr>
          <w:p w14:paraId="51801C49" w14:textId="2FE09EC1" w:rsidR="00EE0A99" w:rsidRDefault="00427781" w:rsidP="00EE0A99">
            <w:r>
              <w:t>5 (1 extra)</w:t>
            </w:r>
          </w:p>
        </w:tc>
        <w:tc>
          <w:tcPr>
            <w:tcW w:w="4585" w:type="dxa"/>
          </w:tcPr>
          <w:p w14:paraId="3AC9F802" w14:textId="6F2B066B" w:rsidR="00EE0A99" w:rsidRDefault="00427781" w:rsidP="00EE0A99">
            <w:r>
              <w:t>R48/R61-R64</w:t>
            </w:r>
          </w:p>
        </w:tc>
      </w:tr>
      <w:tr w:rsidR="00EE0A99" w14:paraId="10D8C203" w14:textId="77777777" w:rsidTr="00EE0A99">
        <w:tc>
          <w:tcPr>
            <w:tcW w:w="3116" w:type="dxa"/>
          </w:tcPr>
          <w:p w14:paraId="2DFA00B4" w14:textId="0B3A74BF" w:rsidR="00EE0A99" w:rsidRDefault="00427781" w:rsidP="00EE0A99">
            <w:r>
              <w:t>0805 2</w:t>
            </w:r>
            <w:r w:rsidR="00A45A47">
              <w:t xml:space="preserve"> </w:t>
            </w:r>
            <w:r>
              <w:t>M</w:t>
            </w:r>
          </w:p>
        </w:tc>
        <w:tc>
          <w:tcPr>
            <w:tcW w:w="1649" w:type="dxa"/>
          </w:tcPr>
          <w:p w14:paraId="6AF9CFEE" w14:textId="0FE5916D" w:rsidR="00EE0A99" w:rsidRDefault="00427781" w:rsidP="00EE0A99">
            <w:r>
              <w:t>1 (1 extra)</w:t>
            </w:r>
          </w:p>
        </w:tc>
        <w:tc>
          <w:tcPr>
            <w:tcW w:w="4585" w:type="dxa"/>
          </w:tcPr>
          <w:p w14:paraId="0CAAD5CD" w14:textId="7D0308D1" w:rsidR="00EE0A99" w:rsidRDefault="00427781" w:rsidP="00EE0A99">
            <w:r>
              <w:t>R49</w:t>
            </w:r>
          </w:p>
        </w:tc>
      </w:tr>
      <w:tr w:rsidR="00427781" w14:paraId="39BA7F07" w14:textId="77777777" w:rsidTr="00EE0A99">
        <w:tc>
          <w:tcPr>
            <w:tcW w:w="3116" w:type="dxa"/>
          </w:tcPr>
          <w:p w14:paraId="06938EFC" w14:textId="65ADBD25" w:rsidR="00427781" w:rsidRDefault="00427781" w:rsidP="00EE0A99">
            <w:r>
              <w:t>0805 104</w:t>
            </w:r>
          </w:p>
        </w:tc>
        <w:tc>
          <w:tcPr>
            <w:tcW w:w="1649" w:type="dxa"/>
          </w:tcPr>
          <w:p w14:paraId="65E11650" w14:textId="553E2415" w:rsidR="00427781" w:rsidRDefault="00427781" w:rsidP="00EE0A99">
            <w:r>
              <w:t>2</w:t>
            </w:r>
          </w:p>
        </w:tc>
        <w:tc>
          <w:tcPr>
            <w:tcW w:w="4585" w:type="dxa"/>
          </w:tcPr>
          <w:p w14:paraId="0721E0D2" w14:textId="008D7224" w:rsidR="00427781" w:rsidRDefault="00427781" w:rsidP="00EE0A99">
            <w:r>
              <w:t>C27-C28</w:t>
            </w:r>
          </w:p>
        </w:tc>
      </w:tr>
      <w:tr w:rsidR="00427781" w14:paraId="238D40FC" w14:textId="77777777" w:rsidTr="00EE0A99">
        <w:tc>
          <w:tcPr>
            <w:tcW w:w="3116" w:type="dxa"/>
          </w:tcPr>
          <w:p w14:paraId="42A805DC" w14:textId="7BE8F96F" w:rsidR="00427781" w:rsidRDefault="00427781" w:rsidP="00EE0A99">
            <w:r>
              <w:t>Sop8 NE555</w:t>
            </w:r>
          </w:p>
        </w:tc>
        <w:tc>
          <w:tcPr>
            <w:tcW w:w="1649" w:type="dxa"/>
          </w:tcPr>
          <w:p w14:paraId="42F5AC5A" w14:textId="33B6216B" w:rsidR="00427781" w:rsidRDefault="00427781" w:rsidP="00EE0A99">
            <w:r>
              <w:t>1</w:t>
            </w:r>
          </w:p>
        </w:tc>
        <w:tc>
          <w:tcPr>
            <w:tcW w:w="4585" w:type="dxa"/>
          </w:tcPr>
          <w:p w14:paraId="65E1D3F5" w14:textId="6C362A4E" w:rsidR="00427781" w:rsidRDefault="00427781" w:rsidP="00EE0A99">
            <w:r>
              <w:t>U1</w:t>
            </w:r>
          </w:p>
        </w:tc>
      </w:tr>
      <w:tr w:rsidR="00427781" w14:paraId="47C05101" w14:textId="77777777" w:rsidTr="00EE0A99">
        <w:tc>
          <w:tcPr>
            <w:tcW w:w="3116" w:type="dxa"/>
          </w:tcPr>
          <w:p w14:paraId="7D02DB5C" w14:textId="5231DD8B" w:rsidR="00427781" w:rsidRDefault="00427781" w:rsidP="00EE0A99">
            <w:r>
              <w:t>Sop16 CD4017</w:t>
            </w:r>
          </w:p>
        </w:tc>
        <w:tc>
          <w:tcPr>
            <w:tcW w:w="1649" w:type="dxa"/>
          </w:tcPr>
          <w:p w14:paraId="71A65420" w14:textId="5E0CEF2B" w:rsidR="00427781" w:rsidRDefault="00427781" w:rsidP="00EE0A99">
            <w:r>
              <w:t>1</w:t>
            </w:r>
          </w:p>
        </w:tc>
        <w:tc>
          <w:tcPr>
            <w:tcW w:w="4585" w:type="dxa"/>
          </w:tcPr>
          <w:p w14:paraId="14F64BA2" w14:textId="03CC2752" w:rsidR="00427781" w:rsidRDefault="00427781" w:rsidP="00EE0A99">
            <w:r>
              <w:t>U2</w:t>
            </w:r>
          </w:p>
        </w:tc>
      </w:tr>
      <w:tr w:rsidR="00427781" w14:paraId="6E5DC0E0" w14:textId="77777777" w:rsidTr="00EE0A99">
        <w:tc>
          <w:tcPr>
            <w:tcW w:w="3116" w:type="dxa"/>
          </w:tcPr>
          <w:p w14:paraId="37F07452" w14:textId="3A1BF81B" w:rsidR="00427781" w:rsidRDefault="00427781" w:rsidP="00EE0A99">
            <w:r>
              <w:t>PCB board</w:t>
            </w:r>
          </w:p>
        </w:tc>
        <w:tc>
          <w:tcPr>
            <w:tcW w:w="1649" w:type="dxa"/>
          </w:tcPr>
          <w:p w14:paraId="1EAB4947" w14:textId="5E09F4A8" w:rsidR="00427781" w:rsidRDefault="00427781" w:rsidP="00EE0A99">
            <w:r>
              <w:t>1</w:t>
            </w:r>
          </w:p>
        </w:tc>
        <w:tc>
          <w:tcPr>
            <w:tcW w:w="4585" w:type="dxa"/>
          </w:tcPr>
          <w:p w14:paraId="2C26FA51" w14:textId="46039FB8" w:rsidR="00427781" w:rsidRDefault="00427781" w:rsidP="00EE0A99">
            <w:r>
              <w:t>Free Extra Parts are Given for Backup</w:t>
            </w:r>
          </w:p>
        </w:tc>
      </w:tr>
    </w:tbl>
    <w:p w14:paraId="5CC173DB" w14:textId="77777777" w:rsidR="00EE0A99" w:rsidRDefault="00EE0A99" w:rsidP="00EE0A99">
      <w:pPr>
        <w:spacing w:after="0"/>
      </w:pPr>
    </w:p>
    <w:sectPr w:rsidR="00EE0A99">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23D71" w14:textId="77777777" w:rsidR="00EF579E" w:rsidRDefault="00EF579E" w:rsidP="00AB7924">
      <w:pPr>
        <w:spacing w:after="0" w:line="240" w:lineRule="auto"/>
      </w:pPr>
      <w:r>
        <w:separator/>
      </w:r>
    </w:p>
  </w:endnote>
  <w:endnote w:type="continuationSeparator" w:id="0">
    <w:p w14:paraId="2A3DACAE" w14:textId="77777777" w:rsidR="00EF579E" w:rsidRDefault="00EF579E" w:rsidP="00AB7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41D88" w14:textId="77777777" w:rsidR="00EF579E" w:rsidRDefault="00EF579E" w:rsidP="00AB7924">
      <w:pPr>
        <w:spacing w:after="0" w:line="240" w:lineRule="auto"/>
      </w:pPr>
      <w:r>
        <w:separator/>
      </w:r>
    </w:p>
  </w:footnote>
  <w:footnote w:type="continuationSeparator" w:id="0">
    <w:p w14:paraId="6ADAFB19" w14:textId="77777777" w:rsidR="00EF579E" w:rsidRDefault="00EF579E" w:rsidP="00AB7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A3C6D" w14:textId="516FB926" w:rsidR="00AB7924" w:rsidRDefault="00AB7924" w:rsidP="00F92E36">
    <w:pPr>
      <w:pStyle w:val="Header"/>
      <w:tabs>
        <w:tab w:val="clear" w:pos="4680"/>
      </w:tabs>
    </w:pPr>
    <w:r>
      <w:t>Royal St. George’s</w:t>
    </w:r>
    <w:r w:rsidR="00F92E36">
      <w:t xml:space="preserve"> C</w:t>
    </w:r>
    <w:r>
      <w:t>ollege</w:t>
    </w:r>
    <w:r w:rsidR="00F92E36">
      <w:tab/>
    </w:r>
    <w:r>
      <w:t>Advanced Computer Engineering School</w:t>
    </w:r>
    <w:r w:rsidR="00F92E36">
      <w:br/>
      <w:t>Design Engineering Studio</w:t>
    </w:r>
    <w:r w:rsidR="00F92E36">
      <w:tab/>
    </w:r>
    <w:r>
      <w:t>Translated</w:t>
    </w:r>
    <w:r w:rsidR="00F92E36">
      <w:t xml:space="preserve"> from Original </w:t>
    </w:r>
    <w:r>
      <w:t xml:space="preserve"> by A. Shen (2025 11 05)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56AD2"/>
    <w:multiLevelType w:val="hybridMultilevel"/>
    <w:tmpl w:val="1BCEF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319A1"/>
    <w:multiLevelType w:val="hybridMultilevel"/>
    <w:tmpl w:val="057CB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781"/>
    <w:rsid w:val="00005C7F"/>
    <w:rsid w:val="00352781"/>
    <w:rsid w:val="00427781"/>
    <w:rsid w:val="005C3238"/>
    <w:rsid w:val="00661FC3"/>
    <w:rsid w:val="008A5A46"/>
    <w:rsid w:val="00A45A47"/>
    <w:rsid w:val="00AB7924"/>
    <w:rsid w:val="00B2393A"/>
    <w:rsid w:val="00CF2455"/>
    <w:rsid w:val="00DE39B2"/>
    <w:rsid w:val="00E62775"/>
    <w:rsid w:val="00ED3F4A"/>
    <w:rsid w:val="00EE0A99"/>
    <w:rsid w:val="00EF4E46"/>
    <w:rsid w:val="00EF579E"/>
    <w:rsid w:val="00F92E36"/>
    <w:rsid w:val="00FF4DC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57736"/>
  <w15:chartTrackingRefBased/>
  <w15:docId w15:val="{2F810E1E-247A-1744-9F76-7233894E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27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527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27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27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27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2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7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527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27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27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27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2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781"/>
    <w:rPr>
      <w:rFonts w:eastAsiaTheme="majorEastAsia" w:cstheme="majorBidi"/>
      <w:color w:val="272727" w:themeColor="text1" w:themeTint="D8"/>
    </w:rPr>
  </w:style>
  <w:style w:type="paragraph" w:styleId="Title">
    <w:name w:val="Title"/>
    <w:basedOn w:val="Normal"/>
    <w:next w:val="Normal"/>
    <w:link w:val="TitleChar"/>
    <w:uiPriority w:val="10"/>
    <w:qFormat/>
    <w:rsid w:val="00352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781"/>
    <w:pPr>
      <w:spacing w:before="160"/>
      <w:jc w:val="center"/>
    </w:pPr>
    <w:rPr>
      <w:i/>
      <w:iCs/>
      <w:color w:val="404040" w:themeColor="text1" w:themeTint="BF"/>
    </w:rPr>
  </w:style>
  <w:style w:type="character" w:customStyle="1" w:styleId="QuoteChar">
    <w:name w:val="Quote Char"/>
    <w:basedOn w:val="DefaultParagraphFont"/>
    <w:link w:val="Quote"/>
    <w:uiPriority w:val="29"/>
    <w:rsid w:val="00352781"/>
    <w:rPr>
      <w:i/>
      <w:iCs/>
      <w:color w:val="404040" w:themeColor="text1" w:themeTint="BF"/>
    </w:rPr>
  </w:style>
  <w:style w:type="paragraph" w:styleId="ListParagraph">
    <w:name w:val="List Paragraph"/>
    <w:basedOn w:val="Normal"/>
    <w:uiPriority w:val="34"/>
    <w:qFormat/>
    <w:rsid w:val="00352781"/>
    <w:pPr>
      <w:ind w:left="720"/>
      <w:contextualSpacing/>
    </w:pPr>
  </w:style>
  <w:style w:type="character" w:styleId="IntenseEmphasis">
    <w:name w:val="Intense Emphasis"/>
    <w:basedOn w:val="DefaultParagraphFont"/>
    <w:uiPriority w:val="21"/>
    <w:qFormat/>
    <w:rsid w:val="00352781"/>
    <w:rPr>
      <w:i/>
      <w:iCs/>
      <w:color w:val="2F5496" w:themeColor="accent1" w:themeShade="BF"/>
    </w:rPr>
  </w:style>
  <w:style w:type="paragraph" w:styleId="IntenseQuote">
    <w:name w:val="Intense Quote"/>
    <w:basedOn w:val="Normal"/>
    <w:next w:val="Normal"/>
    <w:link w:val="IntenseQuoteChar"/>
    <w:uiPriority w:val="30"/>
    <w:qFormat/>
    <w:rsid w:val="00352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2781"/>
    <w:rPr>
      <w:i/>
      <w:iCs/>
      <w:color w:val="2F5496" w:themeColor="accent1" w:themeShade="BF"/>
    </w:rPr>
  </w:style>
  <w:style w:type="character" w:styleId="IntenseReference">
    <w:name w:val="Intense Reference"/>
    <w:basedOn w:val="DefaultParagraphFont"/>
    <w:uiPriority w:val="32"/>
    <w:qFormat/>
    <w:rsid w:val="00352781"/>
    <w:rPr>
      <w:b/>
      <w:bCs/>
      <w:smallCaps/>
      <w:color w:val="2F5496" w:themeColor="accent1" w:themeShade="BF"/>
      <w:spacing w:val="5"/>
    </w:rPr>
  </w:style>
  <w:style w:type="table" w:styleId="TableGrid">
    <w:name w:val="Table Grid"/>
    <w:basedOn w:val="TableNormal"/>
    <w:uiPriority w:val="39"/>
    <w:rsid w:val="00EE0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7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924"/>
  </w:style>
  <w:style w:type="paragraph" w:styleId="Footer">
    <w:name w:val="footer"/>
    <w:basedOn w:val="Normal"/>
    <w:link w:val="FooterChar"/>
    <w:uiPriority w:val="99"/>
    <w:unhideWhenUsed/>
    <w:rsid w:val="00AB7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Anka Shen</dc:creator>
  <cp:keywords/>
  <dc:description/>
  <cp:lastModifiedBy>C. D'Arcy</cp:lastModifiedBy>
  <cp:revision>4</cp:revision>
  <dcterms:created xsi:type="dcterms:W3CDTF">2025-11-05T16:39:00Z</dcterms:created>
  <dcterms:modified xsi:type="dcterms:W3CDTF">2025-11-06T19:59:00Z</dcterms:modified>
  <cp:category/>
</cp:coreProperties>
</file>