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7E" w:rsidRDefault="007202F0" w:rsidP="008A3690">
      <w:pPr>
        <w:tabs>
          <w:tab w:val="right" w:leader="underscore" w:pos="7200"/>
        </w:tabs>
      </w:pPr>
      <w:r>
        <w:t xml:space="preserve">The left half the </w:t>
      </w:r>
      <w:r w:rsidR="000A5735">
        <w:t xml:space="preserve">Fritzing </w:t>
      </w:r>
      <w:r>
        <w:t xml:space="preserve">diagram below is familiar to you. The potentiometer marked VOLUME </w:t>
      </w:r>
      <w:r w:rsidR="0067287E">
        <w:t>accepts</w:t>
      </w:r>
      <w:r>
        <w:t xml:space="preserve"> the </w:t>
      </w:r>
      <w:r w:rsidR="006064E4">
        <w:t>PWM signal from pin 11 (</w:t>
      </w:r>
      <w:r w:rsidR="006064E4">
        <w:rPr>
          <w:rFonts w:ascii="Courier New" w:hAnsi="Courier New" w:cs="Courier New"/>
        </w:rPr>
        <w:t>OC2</w:t>
      </w:r>
      <w:r w:rsidR="0067287E" w:rsidRPr="006064E4">
        <w:rPr>
          <w:rFonts w:ascii="Courier New" w:hAnsi="Courier New" w:cs="Courier New"/>
        </w:rPr>
        <w:t>A</w:t>
      </w:r>
      <w:r w:rsidR="0067287E">
        <w:t>)</w:t>
      </w:r>
      <w:r w:rsidR="006064E4">
        <w:t xml:space="preserve"> on its C leg</w:t>
      </w:r>
      <w:r>
        <w:t xml:space="preserve">, adds a resistance, </w:t>
      </w:r>
      <w:r w:rsidR="0067287E">
        <w:t>and then</w:t>
      </w:r>
      <w:r>
        <w:t xml:space="preserve"> passes it along to the </w:t>
      </w:r>
      <w:r w:rsidR="0067287E">
        <w:t>TIP and RNG</w:t>
      </w:r>
      <w:r>
        <w:t xml:space="preserve"> channels of the audio jack breakout board.</w:t>
      </w:r>
      <w:r w:rsidR="0067287E">
        <w:t xml:space="preserve"> You gained familiarity w</w:t>
      </w:r>
      <w:r w:rsidR="006064E4">
        <w:t xml:space="preserve">ith the technique after coding </w:t>
      </w:r>
      <w:r w:rsidR="0067287E">
        <w:t xml:space="preserve">Timer1’s CTC Mode 4 in a very recent investigation in class in which the counter register, </w:t>
      </w:r>
      <w:r w:rsidR="0067287E" w:rsidRPr="006064E4">
        <w:rPr>
          <w:rFonts w:ascii="Courier New" w:hAnsi="Courier New" w:cs="Courier New"/>
        </w:rPr>
        <w:t>TCNT1</w:t>
      </w:r>
      <w:r w:rsidR="0067287E">
        <w:t xml:space="preserve">, is reset to </w:t>
      </w:r>
      <w:r w:rsidR="0067287E" w:rsidRPr="006064E4">
        <w:rPr>
          <w:rFonts w:ascii="Courier New" w:hAnsi="Courier New" w:cs="Courier New"/>
        </w:rPr>
        <w:t>0</w:t>
      </w:r>
      <w:r w:rsidR="0067287E">
        <w:t xml:space="preserve"> on a compare match </w:t>
      </w:r>
      <w:r w:rsidR="004276D0">
        <w:t xml:space="preserve">with </w:t>
      </w:r>
      <w:r w:rsidR="0067287E" w:rsidRPr="006064E4">
        <w:rPr>
          <w:rFonts w:ascii="Courier New" w:hAnsi="Courier New" w:cs="Courier New"/>
        </w:rPr>
        <w:t>OCR1</w:t>
      </w:r>
      <w:r w:rsidR="006064E4" w:rsidRPr="006064E4">
        <w:rPr>
          <w:rFonts w:ascii="Courier New" w:hAnsi="Courier New" w:cs="Courier New"/>
        </w:rPr>
        <w:t>A</w:t>
      </w:r>
      <w:r w:rsidR="0067287E">
        <w:t>. In this exercise, a second potentiometer</w:t>
      </w:r>
      <w:r w:rsidR="004276D0">
        <w:t xml:space="preserve"> is added, not to contribute resistance, but to act as a voltage divider. The analog voltage will be read from the sweep pin on </w:t>
      </w:r>
      <w:r w:rsidR="006064E4" w:rsidRPr="006064E4">
        <w:rPr>
          <w:rFonts w:ascii="Courier New" w:hAnsi="Courier New" w:cs="Courier New"/>
        </w:rPr>
        <w:t>PC0</w:t>
      </w:r>
      <w:r w:rsidR="004276D0">
        <w:t xml:space="preserve"> (A0). </w:t>
      </w:r>
      <w:r w:rsidR="00362A5C">
        <w:t>Through code you are to develop, t</w:t>
      </w:r>
      <w:r w:rsidR="004276D0">
        <w:t xml:space="preserve">his digital value </w:t>
      </w:r>
      <w:r w:rsidR="006064E4">
        <w:t>will enable</w:t>
      </w:r>
      <w:r w:rsidR="004276D0">
        <w:t xml:space="preserve"> the </w:t>
      </w:r>
      <w:r w:rsidR="006064E4">
        <w:t>operator</w:t>
      </w:r>
      <w:r w:rsidR="004276D0">
        <w:t xml:space="preserve"> to influence the value of </w:t>
      </w:r>
      <w:r w:rsidR="004276D0" w:rsidRPr="006064E4">
        <w:rPr>
          <w:rFonts w:ascii="Courier New" w:hAnsi="Courier New" w:cs="Courier New"/>
        </w:rPr>
        <w:t>OCR2</w:t>
      </w:r>
      <w:r w:rsidR="006064E4" w:rsidRPr="006064E4">
        <w:rPr>
          <w:rFonts w:ascii="Courier New" w:hAnsi="Courier New" w:cs="Courier New"/>
        </w:rPr>
        <w:t>A</w:t>
      </w:r>
      <w:r w:rsidR="004276D0">
        <w:t xml:space="preserve">, mechanically, </w:t>
      </w:r>
      <w:r w:rsidR="00362A5C">
        <w:t>on the fly.</w:t>
      </w:r>
    </w:p>
    <w:p w:rsidR="004276D0" w:rsidRDefault="004276D0" w:rsidP="008A3690">
      <w:pPr>
        <w:tabs>
          <w:tab w:val="right" w:leader="underscore" w:pos="7200"/>
        </w:tabs>
      </w:pPr>
    </w:p>
    <w:p w:rsidR="007202F0" w:rsidRDefault="0067287E" w:rsidP="008A3690">
      <w:pPr>
        <w:tabs>
          <w:tab w:val="right" w:leader="underscore" w:pos="7200"/>
        </w:tabs>
      </w:pPr>
      <w:r>
        <w:rPr>
          <w:noProof/>
        </w:rPr>
        <w:drawing>
          <wp:inline distT="0" distB="0" distL="0" distR="0">
            <wp:extent cx="6400800" cy="3869055"/>
            <wp:effectExtent l="19050" t="0" r="0" b="0"/>
            <wp:docPr id="3" name="Picture 2" descr="VolumeOCR2A_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meOCR2A_b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D0" w:rsidRDefault="004276D0" w:rsidP="008A3690">
      <w:pPr>
        <w:tabs>
          <w:tab w:val="right" w:leader="underscore" w:pos="7200"/>
        </w:tabs>
      </w:pPr>
      <w:r>
        <w:t xml:space="preserve">You will </w:t>
      </w:r>
      <w:r w:rsidR="00362A5C">
        <w:t xml:space="preserve">recall that the </w:t>
      </w:r>
      <w:r w:rsidR="006064E4">
        <w:t xml:space="preserve">Arduino </w:t>
      </w:r>
      <w:r w:rsidR="00362A5C">
        <w:t xml:space="preserve">C </w:t>
      </w:r>
      <w:r>
        <w:t xml:space="preserve">statement </w:t>
      </w:r>
      <w:r w:rsidRPr="004276D0">
        <w:rPr>
          <w:rFonts w:ascii="Courier New" w:hAnsi="Courier New" w:cs="Courier New"/>
        </w:rPr>
        <w:t>analog</w:t>
      </w:r>
      <w:r w:rsidR="000A5735">
        <w:rPr>
          <w:rFonts w:ascii="Courier New" w:hAnsi="Courier New" w:cs="Courier New"/>
        </w:rPr>
        <w:t>Read</w:t>
      </w:r>
      <w:r w:rsidRPr="004276D0">
        <w:rPr>
          <w:rFonts w:ascii="Courier New" w:hAnsi="Courier New" w:cs="Courier New"/>
        </w:rPr>
        <w:t>(pin</w:t>
      </w:r>
      <w:r>
        <w:t xml:space="preserve">) </w:t>
      </w:r>
      <w:r w:rsidR="00362A5C">
        <w:t xml:space="preserve"> </w:t>
      </w:r>
      <w:r>
        <w:t xml:space="preserve">invokes the ATmega328P’s </w:t>
      </w:r>
      <w:r w:rsidR="000A5735">
        <w:t>analog-to-</w:t>
      </w:r>
      <w:r>
        <w:t>digital processor and retur</w:t>
      </w:r>
      <w:r w:rsidR="00F130B6">
        <w:t>ns a 10-bit binary result that approximates the analog voltage value between 0  and it’</w:t>
      </w:r>
      <w:r w:rsidR="00362A5C">
        <w:t>s reference value (</w:t>
      </w:r>
      <w:r w:rsidR="00362A5C" w:rsidRPr="006064E4">
        <w:rPr>
          <w:rFonts w:ascii="Courier New" w:hAnsi="Courier New" w:cs="Courier New"/>
        </w:rPr>
        <w:t>AREF</w:t>
      </w:r>
      <w:r w:rsidR="00362A5C">
        <w:t xml:space="preserve">) which </w:t>
      </w:r>
      <w:r w:rsidR="00F130B6">
        <w:t>is tied to 5V in the Fritzing image above.</w:t>
      </w:r>
    </w:p>
    <w:p w:rsidR="00362A5C" w:rsidRPr="00362A5C" w:rsidRDefault="00362A5C" w:rsidP="000A5735">
      <w:pPr>
        <w:pStyle w:val="Heading3"/>
      </w:pPr>
      <w:r w:rsidRPr="00362A5C">
        <w:t>Task</w:t>
      </w:r>
    </w:p>
    <w:p w:rsidR="00362A5C" w:rsidRDefault="00362A5C" w:rsidP="00362A5C">
      <w:pPr>
        <w:ind w:left="360" w:hanging="360"/>
      </w:pPr>
      <w:r>
        <w:t>1.</w:t>
      </w:r>
      <w:r>
        <w:tab/>
        <w:t>Using either mid-level C code (</w:t>
      </w:r>
      <w:r w:rsidRPr="00362A5C">
        <w:rPr>
          <w:i/>
        </w:rPr>
        <w:t>maximum register use</w:t>
      </w:r>
      <w:r>
        <w:t>) or standalone assembly (</w:t>
      </w:r>
      <w:r w:rsidRPr="00362A5C">
        <w:rPr>
          <w:i/>
        </w:rPr>
        <w:t>it doesn’t matter which</w:t>
      </w:r>
      <w:r>
        <w:t xml:space="preserve">) develop code </w:t>
      </w:r>
      <w:r w:rsidR="00DB6E67">
        <w:t xml:space="preserve">on the blue page provided </w:t>
      </w:r>
      <w:r>
        <w:t xml:space="preserve">that will implement Timer2’s </w:t>
      </w:r>
      <w:r w:rsidR="00DB6E67">
        <w:t xml:space="preserve">CTC Mode. This will result on a PWM frequency appearing on </w:t>
      </w:r>
      <w:r w:rsidR="00DB6E67" w:rsidRPr="006064E4">
        <w:rPr>
          <w:rFonts w:ascii="Courier New" w:hAnsi="Courier New" w:cs="Courier New"/>
        </w:rPr>
        <w:t>OC2A</w:t>
      </w:r>
      <w:r w:rsidR="00DB6E67">
        <w:t xml:space="preserve"> (digital pin 11).</w:t>
      </w:r>
    </w:p>
    <w:p w:rsidR="00DB6E67" w:rsidRDefault="00DB6E67" w:rsidP="00362A5C">
      <w:pPr>
        <w:ind w:left="360" w:hanging="360"/>
      </w:pPr>
      <w:r>
        <w:t>2.</w:t>
      </w:r>
      <w:r>
        <w:tab/>
        <w:t xml:space="preserve">At precisely 1-second intervals an analog-to-digital conversion will be started that will acquire an approximation to the voltage on A0. When the conversion is complete the value will be used to update </w:t>
      </w:r>
      <w:bookmarkStart w:id="0" w:name="_GoBack"/>
      <w:r w:rsidRPr="005A5FA8">
        <w:rPr>
          <w:rFonts w:ascii="Courier New" w:hAnsi="Courier New" w:cs="Courier New"/>
        </w:rPr>
        <w:t>OCR2A</w:t>
      </w:r>
      <w:bookmarkEnd w:id="0"/>
      <w:r>
        <w:t>. For the purpose of the Challenge do not concern yourself with a 10-bit value being jammed into an 8-bit target (</w:t>
      </w:r>
      <w:r w:rsidRPr="00DB6E67">
        <w:rPr>
          <w:i/>
        </w:rPr>
        <w:t>unless you want to</w:t>
      </w:r>
      <w:r>
        <w:t>).</w:t>
      </w:r>
    </w:p>
    <w:p w:rsidR="00DF6983" w:rsidRDefault="00DF6983" w:rsidP="00362A5C">
      <w:pPr>
        <w:ind w:left="360" w:hanging="360"/>
      </w:pPr>
      <w:r>
        <w:t>3.</w:t>
      </w:r>
      <w:r>
        <w:tab/>
        <w:t xml:space="preserve">With no less than 10 minutes remaining in the period, </w:t>
      </w:r>
      <w:r w:rsidRPr="00DF6983">
        <w:rPr>
          <w:b/>
        </w:rPr>
        <w:t>neatly transcribe</w:t>
      </w:r>
      <w:r>
        <w:t xml:space="preserve"> your working copy (blue) to the light yellow page provided with a reasonable attempt at commenting.</w:t>
      </w:r>
    </w:p>
    <w:p w:rsidR="00C43DC5" w:rsidRDefault="00C43DC5" w:rsidP="00362A5C">
      <w:pPr>
        <w:ind w:left="360" w:hanging="360"/>
      </w:pPr>
      <w:r>
        <w:t>4.</w:t>
      </w:r>
      <w:r>
        <w:tab/>
      </w:r>
      <w:r>
        <w:rPr>
          <w:b/>
        </w:rPr>
        <w:t xml:space="preserve">Turn the page for a general description of the analog-to-digital </w:t>
      </w:r>
      <w:r w:rsidR="00E72E46">
        <w:rPr>
          <w:b/>
        </w:rPr>
        <w:t xml:space="preserve">conversion </w:t>
      </w:r>
      <w:r>
        <w:rPr>
          <w:b/>
        </w:rPr>
        <w:t xml:space="preserve">process on the ATmega328P and a list of supporting </w:t>
      </w:r>
      <w:r w:rsidRPr="00C43DC5">
        <w:rPr>
          <w:b/>
        </w:rPr>
        <w:t>resources you have provided with in this package</w:t>
      </w:r>
      <w:r>
        <w:t>.</w:t>
      </w:r>
    </w:p>
    <w:p w:rsidR="00C43DC5" w:rsidRDefault="00C43DC5">
      <w:r>
        <w:br w:type="page"/>
      </w:r>
    </w:p>
    <w:p w:rsidR="00C43DC5" w:rsidRDefault="00C43DC5" w:rsidP="000A5735">
      <w:pPr>
        <w:pStyle w:val="Heading3"/>
      </w:pPr>
      <w:r>
        <w:lastRenderedPageBreak/>
        <w:t xml:space="preserve">Brief Overview of the Analog-to-Digital </w:t>
      </w:r>
      <w:r w:rsidR="00E72E46">
        <w:t xml:space="preserve">Conversion </w:t>
      </w:r>
      <w:r w:rsidR="000A5735">
        <w:t>Process</w:t>
      </w:r>
    </w:p>
    <w:p w:rsidR="00C43DC5" w:rsidRDefault="00C43DC5" w:rsidP="00362A5C">
      <w:pPr>
        <w:ind w:left="360" w:hanging="360"/>
        <w:rPr>
          <w:b/>
        </w:rPr>
      </w:pPr>
    </w:p>
    <w:p w:rsidR="00E72E46" w:rsidRDefault="00E72E46" w:rsidP="00E72E46">
      <w:r w:rsidRPr="00E72E46">
        <w:t xml:space="preserve">A handful of registers </w:t>
      </w:r>
      <w:r>
        <w:t>(</w:t>
      </w:r>
      <w:r w:rsidRPr="00E72E46">
        <w:rPr>
          <w:i/>
        </w:rPr>
        <w:t>outlined at the end of the Chapter 24 pages you have been provided with</w:t>
      </w:r>
      <w:r>
        <w:t>) are manipulated to obtain the 10-bit digital approximation. Within these registers you’ll find the strategies for,</w:t>
      </w:r>
    </w:p>
    <w:p w:rsidR="00E72E46" w:rsidRDefault="00E72E46" w:rsidP="00E72E46"/>
    <w:p w:rsidR="00C43DC5" w:rsidRDefault="00E72E46" w:rsidP="00E72E46">
      <w:pPr>
        <w:ind w:left="360" w:hanging="360"/>
      </w:pPr>
      <w:r>
        <w:t>a)</w:t>
      </w:r>
      <w:r>
        <w:tab/>
        <w:t xml:space="preserve">selecting the desired analog pin </w:t>
      </w:r>
    </w:p>
    <w:p w:rsidR="00E72E46" w:rsidRDefault="00E72E46" w:rsidP="00E72E46">
      <w:pPr>
        <w:ind w:left="360" w:hanging="360"/>
      </w:pPr>
      <w:r>
        <w:t>b)</w:t>
      </w:r>
      <w:r>
        <w:tab/>
        <w:t xml:space="preserve">disabling the pin for </w:t>
      </w:r>
      <w:r w:rsidRPr="00E72E46">
        <w:rPr>
          <w:i/>
        </w:rPr>
        <w:t>digital</w:t>
      </w:r>
      <w:r>
        <w:t xml:space="preserve"> use to save power</w:t>
      </w:r>
    </w:p>
    <w:p w:rsidR="00E72E46" w:rsidRDefault="00E72E46" w:rsidP="00E72E46">
      <w:pPr>
        <w:ind w:left="360" w:hanging="360"/>
      </w:pPr>
      <w:r>
        <w:t>c)</w:t>
      </w:r>
      <w:r>
        <w:tab/>
        <w:t>setting a prescaler to give the ADC unit a little time to undertake the conversion</w:t>
      </w:r>
    </w:p>
    <w:p w:rsidR="00E72E46" w:rsidRDefault="00E72E46" w:rsidP="00E72E46">
      <w:pPr>
        <w:ind w:left="360" w:hanging="360"/>
      </w:pPr>
      <w:r>
        <w:t>d)</w:t>
      </w:r>
      <w:r>
        <w:tab/>
        <w:t>a flag to enable the unit as a whole</w:t>
      </w:r>
    </w:p>
    <w:p w:rsidR="00E72E46" w:rsidRDefault="00E72E46" w:rsidP="00E72E46">
      <w:pPr>
        <w:ind w:left="360" w:hanging="360"/>
      </w:pPr>
      <w:r>
        <w:t>e)</w:t>
      </w:r>
      <w:r>
        <w:tab/>
        <w:t>a flag to adjust the result to make it more compatible for an 8-bit target register</w:t>
      </w:r>
    </w:p>
    <w:p w:rsidR="00E72E46" w:rsidRDefault="00E72E46" w:rsidP="00E72E46">
      <w:pPr>
        <w:ind w:left="360" w:hanging="360"/>
      </w:pPr>
      <w:r>
        <w:t>f)</w:t>
      </w:r>
      <w:r>
        <w:tab/>
        <w:t>a flag to enable an interrupt to be generated when a conversion is complete</w:t>
      </w:r>
    </w:p>
    <w:p w:rsidR="00E72E46" w:rsidRDefault="00E72E46" w:rsidP="00E72E46">
      <w:pPr>
        <w:ind w:left="360" w:hanging="360"/>
      </w:pPr>
      <w:r>
        <w:t>g)</w:t>
      </w:r>
      <w:r>
        <w:tab/>
        <w:t>a trigger to start a conversion</w:t>
      </w:r>
    </w:p>
    <w:p w:rsidR="00E72E46" w:rsidRPr="00E72E46" w:rsidRDefault="00E72E46" w:rsidP="00E72E46">
      <w:pPr>
        <w:ind w:left="360" w:hanging="360"/>
      </w:pPr>
      <w:r>
        <w:tab/>
      </w:r>
    </w:p>
    <w:p w:rsidR="00C43DC5" w:rsidRPr="00C43DC5" w:rsidRDefault="00C43DC5" w:rsidP="000A5735">
      <w:pPr>
        <w:pStyle w:val="Heading3"/>
      </w:pPr>
      <w:r w:rsidRPr="00C43DC5">
        <w:t>Supporting Resources</w:t>
      </w:r>
    </w:p>
    <w:p w:rsidR="00C43DC5" w:rsidRDefault="00C43DC5" w:rsidP="00362A5C">
      <w:pPr>
        <w:ind w:left="360" w:hanging="360"/>
      </w:pPr>
    </w:p>
    <w:p w:rsidR="00C43DC5" w:rsidRDefault="00C43DC5" w:rsidP="00362A5C">
      <w:pPr>
        <w:ind w:left="360" w:hanging="360"/>
      </w:pPr>
      <w:r>
        <w:t>1.</w:t>
      </w:r>
      <w:r>
        <w:tab/>
      </w:r>
      <w:r w:rsidR="004C6DA7">
        <w:t>The full Analog-to Digital-Conversion Chapter from the ATmega328P datasheet (pp. 237-252)</w:t>
      </w:r>
    </w:p>
    <w:p w:rsidR="004C6DA7" w:rsidRDefault="004C6DA7" w:rsidP="004C6DA7">
      <w:pPr>
        <w:ind w:left="360" w:hanging="360"/>
      </w:pPr>
      <w:r>
        <w:t>2.</w:t>
      </w:r>
      <w:r>
        <w:tab/>
        <w:t>The Timer1 Register Section from the ATmega328P datasheet (pp. 131-137)</w:t>
      </w:r>
    </w:p>
    <w:p w:rsidR="004C6DA7" w:rsidRDefault="004C6DA7" w:rsidP="004C6DA7">
      <w:pPr>
        <w:ind w:left="360" w:hanging="360"/>
      </w:pPr>
      <w:r>
        <w:t>3.</w:t>
      </w:r>
      <w:r>
        <w:tab/>
        <w:t>The required pages of the Timer2 Register Section</w:t>
      </w:r>
      <w:r w:rsidRPr="004C6DA7">
        <w:t xml:space="preserve"> </w:t>
      </w:r>
      <w:r>
        <w:t>from the ATmega328P datasheet (pp. 153-158)</w:t>
      </w:r>
    </w:p>
    <w:p w:rsidR="009D15D1" w:rsidRDefault="009D15D1" w:rsidP="004C6DA7">
      <w:pPr>
        <w:ind w:left="360" w:hanging="360"/>
      </w:pPr>
      <w:r>
        <w:t>4.</w:t>
      </w:r>
      <w:r>
        <w:tab/>
        <w:t>The comple</w:t>
      </w:r>
      <w:r w:rsidR="000A5735">
        <w:t>te list of ATmega328P interrupt</w:t>
      </w:r>
      <w:r>
        <w:t xml:space="preserve"> names and </w:t>
      </w:r>
      <w:r w:rsidR="000A5735">
        <w:t>vectors</w:t>
      </w:r>
    </w:p>
    <w:p w:rsidR="004C6DA7" w:rsidRDefault="009D15D1" w:rsidP="004C6DA7">
      <w:pPr>
        <w:ind w:left="360" w:hanging="360"/>
      </w:pPr>
      <w:r>
        <w:t>5</w:t>
      </w:r>
      <w:r w:rsidR="004C6DA7">
        <w:t>.</w:t>
      </w:r>
      <w:r w:rsidR="004C6DA7">
        <w:tab/>
        <w:t>A blue page to develop your thinking, algorithm, and rough code</w:t>
      </w:r>
    </w:p>
    <w:p w:rsidR="004C6DA7" w:rsidRDefault="009D15D1" w:rsidP="004C6DA7">
      <w:pPr>
        <w:ind w:left="360" w:hanging="360"/>
      </w:pPr>
      <w:r>
        <w:t>6</w:t>
      </w:r>
      <w:r w:rsidR="004C6DA7">
        <w:t>.</w:t>
      </w:r>
      <w:r w:rsidR="004C6DA7">
        <w:tab/>
        <w:t>A light yellow page to neatly transcribe your rough code into clear, legible and easy to follow commented code.</w:t>
      </w:r>
    </w:p>
    <w:p w:rsidR="004C6DA7" w:rsidRDefault="004C6DA7" w:rsidP="00362A5C">
      <w:pPr>
        <w:ind w:left="360" w:hanging="360"/>
      </w:pPr>
    </w:p>
    <w:p w:rsidR="004276D0" w:rsidRPr="000A5735" w:rsidRDefault="000A5735" w:rsidP="000A5735">
      <w:pPr>
        <w:pStyle w:val="Heading3"/>
      </w:pPr>
      <w:r w:rsidRPr="000A5735">
        <w:t>Submiss</w:t>
      </w:r>
      <w:r w:rsidR="00E507B0">
        <w:t>i</w:t>
      </w:r>
      <w:r w:rsidRPr="000A5735">
        <w:t>on</w:t>
      </w:r>
    </w:p>
    <w:p w:rsidR="000A5735" w:rsidRDefault="000A5735" w:rsidP="008A3690">
      <w:pPr>
        <w:tabs>
          <w:tab w:val="right" w:leader="underscore" w:pos="7200"/>
        </w:tabs>
      </w:pPr>
    </w:p>
    <w:p w:rsidR="000A5735" w:rsidRDefault="000A5735" w:rsidP="008A3690">
      <w:pPr>
        <w:tabs>
          <w:tab w:val="right" w:leader="underscore" w:pos="7200"/>
        </w:tabs>
      </w:pPr>
      <w:r>
        <w:t>At the end of the Challenge period please hand me your named, light yellow solution.</w:t>
      </w:r>
    </w:p>
    <w:p w:rsidR="000A5735" w:rsidRDefault="000A5735">
      <w:r>
        <w:br w:type="page"/>
      </w:r>
    </w:p>
    <w:p w:rsidR="000A5735" w:rsidRDefault="000A5735" w:rsidP="000A5735">
      <w:pPr>
        <w:pStyle w:val="Heading3"/>
      </w:pPr>
      <w:r>
        <w:lastRenderedPageBreak/>
        <w:t>ATmega328P Vector Table</w:t>
      </w:r>
    </w:p>
    <w:p w:rsidR="000A5735" w:rsidRDefault="000A5735" w:rsidP="008A3690">
      <w:pPr>
        <w:tabs>
          <w:tab w:val="right" w:leader="underscore" w:pos="7200"/>
        </w:tabs>
      </w:pPr>
    </w:p>
    <w:p w:rsidR="000A5735" w:rsidRDefault="000A5735" w:rsidP="000A5735">
      <w:pPr>
        <w:tabs>
          <w:tab w:val="right" w:leader="underscore" w:pos="7200"/>
        </w:tabs>
        <w:jc w:val="center"/>
      </w:pPr>
      <w:r>
        <w:rPr>
          <w:noProof/>
        </w:rPr>
        <w:drawing>
          <wp:inline distT="0" distB="0" distL="0" distR="0">
            <wp:extent cx="5650946" cy="4561368"/>
            <wp:effectExtent l="19050" t="0" r="6904" b="0"/>
            <wp:docPr id="4" name="Picture 1" descr="http://darcy.rsgc.on.ca/ACES/TEI4M/Assembly/images/InterruptVector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cy.rsgc.on.ca/ACES/TEI4M/Assembly/images/InterruptVectorTab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374" cy="45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735" w:rsidSect="0035747C">
      <w:headerReference w:type="default" r:id="rId9"/>
      <w:footerReference w:type="default" r:id="rId10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68" w:rsidRDefault="004B4668">
      <w:r>
        <w:separator/>
      </w:r>
    </w:p>
  </w:endnote>
  <w:endnote w:type="continuationSeparator" w:id="0">
    <w:p w:rsidR="004B4668" w:rsidRDefault="004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Default="00A45E33" w:rsidP="00C919FF">
    <w:pPr>
      <w:pStyle w:val="Footer"/>
      <w:jc w:val="center"/>
    </w:pPr>
    <w:r>
      <w:rPr>
        <w:rStyle w:val="PageNumber"/>
      </w:rPr>
      <w:fldChar w:fldCharType="begin"/>
    </w:r>
    <w:r w:rsidR="000628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5FA8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68" w:rsidRDefault="004B4668">
      <w:r>
        <w:separator/>
      </w:r>
    </w:p>
  </w:footnote>
  <w:footnote w:type="continuationSeparator" w:id="0">
    <w:p w:rsidR="004B4668" w:rsidRDefault="004B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46560A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</w:t>
    </w:r>
    <w:r w:rsidR="0046560A" w:rsidRPr="0046560A">
      <w:rPr>
        <w:rFonts w:ascii="Book Antiqua" w:hAnsi="Book Antiqua"/>
      </w:rPr>
      <w:t>Advanced C</w:t>
    </w:r>
    <w:r w:rsidRPr="0046560A">
      <w:rPr>
        <w:rFonts w:ascii="Book Antiqua" w:hAnsi="Book Antiqua"/>
      </w:rPr>
      <w:t xml:space="preserve">omputer </w:t>
    </w:r>
    <w:r w:rsidR="009323BB" w:rsidRPr="0046560A">
      <w:rPr>
        <w:rFonts w:ascii="Book Antiqua" w:hAnsi="Book Antiqua"/>
      </w:rPr>
      <w:t>Engineering</w:t>
    </w:r>
    <w:r w:rsidR="009F03D1" w:rsidRPr="0046560A">
      <w:rPr>
        <w:rFonts w:ascii="Book Antiqua" w:hAnsi="Book Antiqua"/>
      </w:rPr>
      <w:t xml:space="preserve"> </w:t>
    </w:r>
    <w:r w:rsidR="0046560A" w:rsidRPr="0046560A">
      <w:rPr>
        <w:rFonts w:ascii="Book Antiqua" w:hAnsi="Book Antiqua"/>
      </w:rPr>
      <w:t>School</w:t>
    </w:r>
  </w:p>
  <w:p w:rsidR="00B9661F" w:rsidRPr="00BC07E6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 w:rsidR="007202F0">
      <w:rPr>
        <w:rFonts w:ascii="Book Antiqua" w:hAnsi="Book Antiqua"/>
        <w:b/>
        <w:smallCaps/>
        <w:spacing w:val="40"/>
        <w:sz w:val="36"/>
        <w:szCs w:val="36"/>
      </w:rPr>
      <w:t>Challenge 4</w:t>
    </w:r>
    <w:r w:rsidR="000A5735">
      <w:rPr>
        <w:rFonts w:ascii="Book Antiqua" w:hAnsi="Book Antiqua"/>
        <w:b/>
        <w:smallCaps/>
        <w:spacing w:val="40"/>
        <w:sz w:val="36"/>
        <w:szCs w:val="36"/>
      </w:rPr>
      <w:t>: Analog-to-</w:t>
    </w:r>
    <w:r w:rsidR="007202F0">
      <w:rPr>
        <w:rFonts w:ascii="Book Antiqua" w:hAnsi="Book Antiqua"/>
        <w:b/>
        <w:smallCaps/>
        <w:spacing w:val="40"/>
        <w:sz w:val="36"/>
        <w:szCs w:val="36"/>
      </w:rPr>
      <w:t>Digital Conversion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B9661F" w:rsidRPr="0046560A" w:rsidRDefault="007202F0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>Monday February 6, 2017</w:t>
    </w:r>
    <w:r w:rsidR="008627AF">
      <w:rPr>
        <w:rFonts w:ascii="Book Antiqua" w:hAnsi="Book Antiqua"/>
      </w:rPr>
      <w:tab/>
    </w:r>
    <w:r>
      <w:rPr>
        <w:rFonts w:ascii="Book Antiqua" w:hAnsi="Book Antiqua"/>
      </w:rPr>
      <w:tab/>
      <w:t>TEI4M: AVR Optimization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396A"/>
    <w:rsid w:val="00005B4F"/>
    <w:rsid w:val="00011B80"/>
    <w:rsid w:val="00012F1E"/>
    <w:rsid w:val="00015700"/>
    <w:rsid w:val="000173DE"/>
    <w:rsid w:val="00021E8C"/>
    <w:rsid w:val="000246D4"/>
    <w:rsid w:val="00027FB6"/>
    <w:rsid w:val="0003076E"/>
    <w:rsid w:val="00032862"/>
    <w:rsid w:val="000374B5"/>
    <w:rsid w:val="00037FB7"/>
    <w:rsid w:val="000409A6"/>
    <w:rsid w:val="0004487D"/>
    <w:rsid w:val="000538EB"/>
    <w:rsid w:val="000539CC"/>
    <w:rsid w:val="0005751B"/>
    <w:rsid w:val="00062869"/>
    <w:rsid w:val="00066A5F"/>
    <w:rsid w:val="00067AC5"/>
    <w:rsid w:val="00075A47"/>
    <w:rsid w:val="00075CCC"/>
    <w:rsid w:val="00076E1A"/>
    <w:rsid w:val="00083486"/>
    <w:rsid w:val="000A5735"/>
    <w:rsid w:val="000A7720"/>
    <w:rsid w:val="000A7C64"/>
    <w:rsid w:val="000B4158"/>
    <w:rsid w:val="000C2A45"/>
    <w:rsid w:val="000C670A"/>
    <w:rsid w:val="000C6AB7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76DD"/>
    <w:rsid w:val="001602E4"/>
    <w:rsid w:val="00164717"/>
    <w:rsid w:val="00165862"/>
    <w:rsid w:val="00176157"/>
    <w:rsid w:val="001801C8"/>
    <w:rsid w:val="0018193F"/>
    <w:rsid w:val="001863FF"/>
    <w:rsid w:val="00186904"/>
    <w:rsid w:val="0019478C"/>
    <w:rsid w:val="001A1082"/>
    <w:rsid w:val="001A3CDD"/>
    <w:rsid w:val="001A50ED"/>
    <w:rsid w:val="001A7421"/>
    <w:rsid w:val="001B1873"/>
    <w:rsid w:val="001B7226"/>
    <w:rsid w:val="001C1564"/>
    <w:rsid w:val="001C2281"/>
    <w:rsid w:val="001C26B2"/>
    <w:rsid w:val="001C5FEB"/>
    <w:rsid w:val="001D1422"/>
    <w:rsid w:val="001D2E6D"/>
    <w:rsid w:val="001D3CDC"/>
    <w:rsid w:val="001F7804"/>
    <w:rsid w:val="00202141"/>
    <w:rsid w:val="00207633"/>
    <w:rsid w:val="00214454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556F"/>
    <w:rsid w:val="002D5760"/>
    <w:rsid w:val="002E0654"/>
    <w:rsid w:val="002E1F87"/>
    <w:rsid w:val="002E2013"/>
    <w:rsid w:val="002E3A6B"/>
    <w:rsid w:val="002E643A"/>
    <w:rsid w:val="002F2401"/>
    <w:rsid w:val="002F7904"/>
    <w:rsid w:val="003107B3"/>
    <w:rsid w:val="00312209"/>
    <w:rsid w:val="00312218"/>
    <w:rsid w:val="0031326B"/>
    <w:rsid w:val="00313E40"/>
    <w:rsid w:val="0031427D"/>
    <w:rsid w:val="003169AC"/>
    <w:rsid w:val="003214A6"/>
    <w:rsid w:val="003248A5"/>
    <w:rsid w:val="00333BAB"/>
    <w:rsid w:val="00335AF5"/>
    <w:rsid w:val="00336DF5"/>
    <w:rsid w:val="00336E04"/>
    <w:rsid w:val="003417B1"/>
    <w:rsid w:val="003502D8"/>
    <w:rsid w:val="003515FB"/>
    <w:rsid w:val="00351EFF"/>
    <w:rsid w:val="00352FA1"/>
    <w:rsid w:val="003532EA"/>
    <w:rsid w:val="003542E6"/>
    <w:rsid w:val="00356FBD"/>
    <w:rsid w:val="0035747C"/>
    <w:rsid w:val="00360659"/>
    <w:rsid w:val="00362A5C"/>
    <w:rsid w:val="00364675"/>
    <w:rsid w:val="00370860"/>
    <w:rsid w:val="00374436"/>
    <w:rsid w:val="00375B51"/>
    <w:rsid w:val="00385CE5"/>
    <w:rsid w:val="00385FBE"/>
    <w:rsid w:val="003879FD"/>
    <w:rsid w:val="0039269D"/>
    <w:rsid w:val="003938EA"/>
    <w:rsid w:val="003A6193"/>
    <w:rsid w:val="003A6766"/>
    <w:rsid w:val="003A76FB"/>
    <w:rsid w:val="003B248C"/>
    <w:rsid w:val="003B48C9"/>
    <w:rsid w:val="003B4A79"/>
    <w:rsid w:val="003B77DC"/>
    <w:rsid w:val="003C24E0"/>
    <w:rsid w:val="003D6B8A"/>
    <w:rsid w:val="003D7AC1"/>
    <w:rsid w:val="003E5B84"/>
    <w:rsid w:val="003F0125"/>
    <w:rsid w:val="00401B66"/>
    <w:rsid w:val="00404F3E"/>
    <w:rsid w:val="00405345"/>
    <w:rsid w:val="00421FD8"/>
    <w:rsid w:val="00426CBD"/>
    <w:rsid w:val="004276D0"/>
    <w:rsid w:val="00427957"/>
    <w:rsid w:val="00433CFB"/>
    <w:rsid w:val="00437B6D"/>
    <w:rsid w:val="004461F2"/>
    <w:rsid w:val="00446B84"/>
    <w:rsid w:val="00447645"/>
    <w:rsid w:val="004545B5"/>
    <w:rsid w:val="004609E8"/>
    <w:rsid w:val="00463E6D"/>
    <w:rsid w:val="0046560A"/>
    <w:rsid w:val="004843D1"/>
    <w:rsid w:val="004930B8"/>
    <w:rsid w:val="004A234C"/>
    <w:rsid w:val="004A265D"/>
    <w:rsid w:val="004B284C"/>
    <w:rsid w:val="004B4668"/>
    <w:rsid w:val="004B5C5B"/>
    <w:rsid w:val="004C5F24"/>
    <w:rsid w:val="004C6DA7"/>
    <w:rsid w:val="004D0AF5"/>
    <w:rsid w:val="004D26D0"/>
    <w:rsid w:val="004D678D"/>
    <w:rsid w:val="004E28DB"/>
    <w:rsid w:val="004F2CC5"/>
    <w:rsid w:val="004F3842"/>
    <w:rsid w:val="004F3C15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60388"/>
    <w:rsid w:val="00571FF0"/>
    <w:rsid w:val="00573CEB"/>
    <w:rsid w:val="005747D4"/>
    <w:rsid w:val="005851C9"/>
    <w:rsid w:val="00585E7D"/>
    <w:rsid w:val="00587308"/>
    <w:rsid w:val="00592FBB"/>
    <w:rsid w:val="005945C7"/>
    <w:rsid w:val="00595BDD"/>
    <w:rsid w:val="005A36F4"/>
    <w:rsid w:val="005A3E4F"/>
    <w:rsid w:val="005A5FA8"/>
    <w:rsid w:val="005C00C5"/>
    <w:rsid w:val="005C1708"/>
    <w:rsid w:val="005C188B"/>
    <w:rsid w:val="005C4245"/>
    <w:rsid w:val="005C5FFF"/>
    <w:rsid w:val="005D31B5"/>
    <w:rsid w:val="005D51DF"/>
    <w:rsid w:val="005F6216"/>
    <w:rsid w:val="005F7C1A"/>
    <w:rsid w:val="005F7CB1"/>
    <w:rsid w:val="006064E4"/>
    <w:rsid w:val="00613374"/>
    <w:rsid w:val="00613906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87E"/>
    <w:rsid w:val="00672B35"/>
    <w:rsid w:val="00672BD2"/>
    <w:rsid w:val="00673F80"/>
    <w:rsid w:val="00681594"/>
    <w:rsid w:val="00683F81"/>
    <w:rsid w:val="00696B87"/>
    <w:rsid w:val="006A1C3C"/>
    <w:rsid w:val="006F3D73"/>
    <w:rsid w:val="006F4C5A"/>
    <w:rsid w:val="006F6F42"/>
    <w:rsid w:val="00710DAE"/>
    <w:rsid w:val="00712D2A"/>
    <w:rsid w:val="00713E1E"/>
    <w:rsid w:val="0071637B"/>
    <w:rsid w:val="007202F0"/>
    <w:rsid w:val="00722BAC"/>
    <w:rsid w:val="00726BDB"/>
    <w:rsid w:val="007325DF"/>
    <w:rsid w:val="007330BC"/>
    <w:rsid w:val="00742D30"/>
    <w:rsid w:val="007538A2"/>
    <w:rsid w:val="007654C7"/>
    <w:rsid w:val="00766214"/>
    <w:rsid w:val="00772EAA"/>
    <w:rsid w:val="007766F2"/>
    <w:rsid w:val="00781B9E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59E7"/>
    <w:rsid w:val="007D5970"/>
    <w:rsid w:val="007E43CD"/>
    <w:rsid w:val="007F42F7"/>
    <w:rsid w:val="00812364"/>
    <w:rsid w:val="00813948"/>
    <w:rsid w:val="00817923"/>
    <w:rsid w:val="0082168A"/>
    <w:rsid w:val="00822401"/>
    <w:rsid w:val="00823750"/>
    <w:rsid w:val="00823E49"/>
    <w:rsid w:val="00837575"/>
    <w:rsid w:val="00845A7D"/>
    <w:rsid w:val="008462C9"/>
    <w:rsid w:val="008535BA"/>
    <w:rsid w:val="00853D4E"/>
    <w:rsid w:val="00855977"/>
    <w:rsid w:val="00856CEC"/>
    <w:rsid w:val="00861A80"/>
    <w:rsid w:val="008627AF"/>
    <w:rsid w:val="00870385"/>
    <w:rsid w:val="008720E9"/>
    <w:rsid w:val="0087313B"/>
    <w:rsid w:val="00877418"/>
    <w:rsid w:val="00882B8B"/>
    <w:rsid w:val="00883DB0"/>
    <w:rsid w:val="008865DF"/>
    <w:rsid w:val="00895026"/>
    <w:rsid w:val="008A1F19"/>
    <w:rsid w:val="008A3690"/>
    <w:rsid w:val="008B00F8"/>
    <w:rsid w:val="008B3429"/>
    <w:rsid w:val="008B37E7"/>
    <w:rsid w:val="008B76C5"/>
    <w:rsid w:val="008C2243"/>
    <w:rsid w:val="008C6726"/>
    <w:rsid w:val="008D0019"/>
    <w:rsid w:val="008D27FB"/>
    <w:rsid w:val="008D2BEE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4361"/>
    <w:rsid w:val="009C5790"/>
    <w:rsid w:val="009D15D1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469"/>
    <w:rsid w:val="00A12C63"/>
    <w:rsid w:val="00A15CFA"/>
    <w:rsid w:val="00A17BF6"/>
    <w:rsid w:val="00A239C8"/>
    <w:rsid w:val="00A4329C"/>
    <w:rsid w:val="00A45E33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1074"/>
    <w:rsid w:val="00A93BCA"/>
    <w:rsid w:val="00A93BE2"/>
    <w:rsid w:val="00A970AF"/>
    <w:rsid w:val="00A97170"/>
    <w:rsid w:val="00A97C6F"/>
    <w:rsid w:val="00AA04D9"/>
    <w:rsid w:val="00AA0E68"/>
    <w:rsid w:val="00AB0C1F"/>
    <w:rsid w:val="00AB13E6"/>
    <w:rsid w:val="00AB17CD"/>
    <w:rsid w:val="00AB556E"/>
    <w:rsid w:val="00AC0FF1"/>
    <w:rsid w:val="00AC3622"/>
    <w:rsid w:val="00AD0158"/>
    <w:rsid w:val="00AD106F"/>
    <w:rsid w:val="00AE2797"/>
    <w:rsid w:val="00AE34EA"/>
    <w:rsid w:val="00AF243E"/>
    <w:rsid w:val="00AF2A36"/>
    <w:rsid w:val="00AF773E"/>
    <w:rsid w:val="00AF7F90"/>
    <w:rsid w:val="00B01802"/>
    <w:rsid w:val="00B048B7"/>
    <w:rsid w:val="00B04A20"/>
    <w:rsid w:val="00B0514F"/>
    <w:rsid w:val="00B116EB"/>
    <w:rsid w:val="00B158AB"/>
    <w:rsid w:val="00B16F65"/>
    <w:rsid w:val="00B23996"/>
    <w:rsid w:val="00B260F2"/>
    <w:rsid w:val="00B27ECF"/>
    <w:rsid w:val="00B302F9"/>
    <w:rsid w:val="00B33300"/>
    <w:rsid w:val="00B37E42"/>
    <w:rsid w:val="00B47D8F"/>
    <w:rsid w:val="00B54B2C"/>
    <w:rsid w:val="00B6399F"/>
    <w:rsid w:val="00B70173"/>
    <w:rsid w:val="00B70336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7EE7"/>
    <w:rsid w:val="00BF2DB7"/>
    <w:rsid w:val="00C00D38"/>
    <w:rsid w:val="00C04109"/>
    <w:rsid w:val="00C15F6B"/>
    <w:rsid w:val="00C15FC7"/>
    <w:rsid w:val="00C20617"/>
    <w:rsid w:val="00C27FF0"/>
    <w:rsid w:val="00C3257E"/>
    <w:rsid w:val="00C43DC5"/>
    <w:rsid w:val="00C454BF"/>
    <w:rsid w:val="00C57649"/>
    <w:rsid w:val="00C669D6"/>
    <w:rsid w:val="00C743F0"/>
    <w:rsid w:val="00C8175C"/>
    <w:rsid w:val="00C8308A"/>
    <w:rsid w:val="00C8419E"/>
    <w:rsid w:val="00C85AE5"/>
    <w:rsid w:val="00C860D0"/>
    <w:rsid w:val="00C8669F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D759A"/>
    <w:rsid w:val="00CE23F7"/>
    <w:rsid w:val="00CE2FEF"/>
    <w:rsid w:val="00CE7F9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B6634"/>
    <w:rsid w:val="00DB6E67"/>
    <w:rsid w:val="00DC2CF4"/>
    <w:rsid w:val="00DD2C07"/>
    <w:rsid w:val="00DD568D"/>
    <w:rsid w:val="00DD720B"/>
    <w:rsid w:val="00DE177B"/>
    <w:rsid w:val="00DE3926"/>
    <w:rsid w:val="00DF3BF2"/>
    <w:rsid w:val="00DF6331"/>
    <w:rsid w:val="00DF6983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07B0"/>
    <w:rsid w:val="00E537B1"/>
    <w:rsid w:val="00E70D9F"/>
    <w:rsid w:val="00E7174D"/>
    <w:rsid w:val="00E72DE9"/>
    <w:rsid w:val="00E72E46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EE3BBB"/>
    <w:rsid w:val="00F01560"/>
    <w:rsid w:val="00F04D35"/>
    <w:rsid w:val="00F05F85"/>
    <w:rsid w:val="00F11862"/>
    <w:rsid w:val="00F11E90"/>
    <w:rsid w:val="00F130B6"/>
    <w:rsid w:val="00F47432"/>
    <w:rsid w:val="00F566BC"/>
    <w:rsid w:val="00F61DD2"/>
    <w:rsid w:val="00F62020"/>
    <w:rsid w:val="00F63376"/>
    <w:rsid w:val="00F6539B"/>
    <w:rsid w:val="00F71F47"/>
    <w:rsid w:val="00F74005"/>
    <w:rsid w:val="00F7792C"/>
    <w:rsid w:val="00F80DA3"/>
    <w:rsid w:val="00F87B9F"/>
    <w:rsid w:val="00F9196D"/>
    <w:rsid w:val="00F95EDE"/>
    <w:rsid w:val="00FA2745"/>
    <w:rsid w:val="00FA673F"/>
    <w:rsid w:val="00FB70AF"/>
    <w:rsid w:val="00FC0512"/>
    <w:rsid w:val="00FC0B23"/>
    <w:rsid w:val="00FD3C00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77279"/>
  <w15:docId w15:val="{E0549608-8C24-48A4-802A-CCDF633A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CD</cp:lastModifiedBy>
  <cp:revision>10</cp:revision>
  <cp:lastPrinted>2017-01-16T12:46:00Z</cp:lastPrinted>
  <dcterms:created xsi:type="dcterms:W3CDTF">2017-02-04T18:38:00Z</dcterms:created>
  <dcterms:modified xsi:type="dcterms:W3CDTF">2018-04-12T20:31:00Z</dcterms:modified>
</cp:coreProperties>
</file>