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03" w:rsidRPr="00CB185E" w:rsidRDefault="00B74903" w:rsidP="00B7490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1.0</w:t>
      </w:r>
      <w:r w:rsidRPr="00CB185E">
        <w:rPr>
          <w:rFonts w:asciiTheme="minorHAnsi" w:hAnsiTheme="minorHAnsi" w:cstheme="minorHAnsi"/>
          <w:b/>
          <w:sz w:val="28"/>
          <w:szCs w:val="28"/>
        </w:rPr>
        <w:t xml:space="preserve"> Minimal Confirmation Prototype (Trim Pot not used)</w:t>
      </w:r>
    </w:p>
    <w:p w:rsidR="00B74903" w:rsidRDefault="00B74903" w:rsidP="00B74903">
      <w:pPr>
        <w:jc w:val="center"/>
        <w:rPr>
          <w:rFonts w:asciiTheme="minorHAnsi" w:hAnsiTheme="minorHAnsi" w:cstheme="minorHAnsi"/>
          <w:noProof/>
        </w:rPr>
      </w:pPr>
      <w:r>
        <w:rPr>
          <w:noProof/>
        </w:rPr>
        <w:drawing>
          <wp:inline distT="0" distB="0" distL="0" distR="0" wp14:anchorId="7ADCF505" wp14:editId="09B0BD0D">
            <wp:extent cx="5486400" cy="2261246"/>
            <wp:effectExtent l="0" t="0" r="0" b="5715"/>
            <wp:docPr id="2" name="Picture 2" descr="http://darcy.rsgc.on.ca/ACES/TEI3M/2324/images/KnobStandardSer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cy.rsgc.on.ca/ACES/TEI3M/2324/images/KnobStandardSer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03" w:rsidRDefault="00B74903">
      <w:pPr>
        <w:rPr>
          <w:rFonts w:asciiTheme="minorHAnsi" w:hAnsiTheme="minorHAnsi" w:cstheme="minorHAnsi"/>
          <w:noProof/>
        </w:rPr>
      </w:pPr>
    </w:p>
    <w:p w:rsidR="00406BB4" w:rsidRPr="00406BB4" w:rsidRDefault="00406BB4" w:rsidP="00783358">
      <w:pPr>
        <w:rPr>
          <w:rFonts w:asciiTheme="minorHAnsi" w:hAnsiTheme="minorHAnsi" w:cstheme="minorHAnsi"/>
          <w:noProof/>
        </w:rPr>
      </w:pPr>
      <w:r w:rsidRPr="00406BB4">
        <w:rPr>
          <w:rFonts w:asciiTheme="minorHAnsi" w:hAnsiTheme="minorHAnsi" w:cstheme="minorHAnsi"/>
          <w:noProof/>
        </w:rPr>
        <w:t xml:space="preserve">ATmega328 Datasheet: </w:t>
      </w:r>
      <w:hyperlink r:id="rId9" w:anchor="page=111" w:history="1">
        <w:r w:rsidRPr="00406BB4">
          <w:rPr>
            <w:rStyle w:val="Hyperlink"/>
            <w:rFonts w:asciiTheme="minorHAnsi" w:hAnsiTheme="minorHAnsi" w:cstheme="minorHAnsi"/>
            <w:noProof/>
          </w:rPr>
          <w:t>http://darcy.rsgc.on.ca/ACES/Datasheets/ATMEGA328P</w:t>
        </w:r>
        <w:bookmarkStart w:id="0" w:name="_GoBack"/>
        <w:bookmarkEnd w:id="0"/>
        <w:r w:rsidRPr="00406BB4">
          <w:rPr>
            <w:rStyle w:val="Hyperlink"/>
            <w:rFonts w:asciiTheme="minorHAnsi" w:hAnsiTheme="minorHAnsi" w:cstheme="minorHAnsi"/>
            <w:noProof/>
          </w:rPr>
          <w:t>.</w:t>
        </w:r>
        <w:r w:rsidRPr="00406BB4">
          <w:rPr>
            <w:rStyle w:val="Hyperlink"/>
            <w:rFonts w:asciiTheme="minorHAnsi" w:hAnsiTheme="minorHAnsi" w:cstheme="minorHAnsi"/>
            <w:noProof/>
          </w:rPr>
          <w:t>pdf#page=111</w:t>
        </w:r>
      </w:hyperlink>
    </w:p>
    <w:p w:rsidR="00E003DC" w:rsidRDefault="00E003DC" w:rsidP="00F76F78">
      <w:pPr>
        <w:rPr>
          <w:rFonts w:asciiTheme="minorHAnsi" w:hAnsiTheme="minorHAnsi" w:cstheme="minorHAnsi"/>
          <w:b/>
          <w:sz w:val="28"/>
          <w:szCs w:val="28"/>
        </w:rPr>
      </w:pPr>
    </w:p>
    <w:p w:rsidR="00F76F78" w:rsidRPr="00406BB4" w:rsidRDefault="00F76F78" w:rsidP="00F76F7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1.1 </w:t>
      </w:r>
      <w:r w:rsidRPr="00406BB4">
        <w:rPr>
          <w:rFonts w:asciiTheme="minorHAnsi" w:hAnsiTheme="minorHAnsi" w:cstheme="minorHAnsi"/>
          <w:b/>
          <w:sz w:val="28"/>
          <w:szCs w:val="28"/>
        </w:rPr>
        <w:t>ATmega328P Timer</w:t>
      </w:r>
      <w:r>
        <w:rPr>
          <w:rFonts w:asciiTheme="minorHAnsi" w:hAnsiTheme="minorHAnsi" w:cstheme="minorHAnsi"/>
          <w:b/>
          <w:sz w:val="28"/>
          <w:szCs w:val="28"/>
        </w:rPr>
        <w:t>s: 3 Options</w:t>
      </w:r>
      <w:r w:rsidRPr="00406BB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76F78" w:rsidRDefault="00F76F78" w:rsidP="00B74903">
      <w:pPr>
        <w:rPr>
          <w:noProof/>
        </w:rPr>
      </w:pPr>
    </w:p>
    <w:p w:rsidR="00F76F78" w:rsidRDefault="00F76F78" w:rsidP="00F76F78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657600" cy="2279091"/>
            <wp:effectExtent l="0" t="0" r="0" b="6985"/>
            <wp:docPr id="10" name="Picture 10" descr="https://lh4.googleusercontent.com/proxy/9g9DCGOXuxIdazvW6Oiil-IgjBc84bHgz72BlogRbe09I3nmj0laIm8z-C0_49XZ5CWC5KtVYqAhd3tkkzaXAu-1Y2CEXa_6CymIWzpDCmeTNdeiii9zK4gbwr_jiA4vF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proxy/9g9DCGOXuxIdazvW6Oiil-IgjBc84bHgz72BlogRbe09I3nmj0laIm8z-C0_49XZ5CWC5KtVYqAhd3tkkzaXAu-1Y2CEXa_6CymIWzpDCmeTNdeiii9zK4gbwr_jiA4vF3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7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03" w:rsidRPr="00406BB4" w:rsidRDefault="00B74903" w:rsidP="00B7490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1.2 </w:t>
      </w:r>
      <w:r w:rsidRPr="00406BB4">
        <w:rPr>
          <w:rFonts w:asciiTheme="minorHAnsi" w:hAnsiTheme="minorHAnsi" w:cstheme="minorHAnsi"/>
          <w:b/>
          <w:sz w:val="28"/>
          <w:szCs w:val="28"/>
        </w:rPr>
        <w:t>ATmega328P Timer Presentation Pins (Timer1 Mapped to Digita</w:t>
      </w:r>
      <w:r>
        <w:rPr>
          <w:rFonts w:asciiTheme="minorHAnsi" w:hAnsiTheme="minorHAnsi" w:cstheme="minorHAnsi"/>
          <w:b/>
          <w:sz w:val="28"/>
          <w:szCs w:val="28"/>
        </w:rPr>
        <w:t>l P</w:t>
      </w:r>
      <w:r w:rsidRPr="00406BB4">
        <w:rPr>
          <w:rFonts w:asciiTheme="minorHAnsi" w:hAnsiTheme="minorHAnsi" w:cstheme="minorHAnsi"/>
          <w:b/>
          <w:sz w:val="28"/>
          <w:szCs w:val="28"/>
        </w:rPr>
        <w:t xml:space="preserve">ins 9 and 10) </w:t>
      </w:r>
    </w:p>
    <w:p w:rsidR="00B74903" w:rsidRDefault="00B74903" w:rsidP="00B74903"/>
    <w:p w:rsidR="00B74903" w:rsidRDefault="00B74903" w:rsidP="00B74903">
      <w:pPr>
        <w:jc w:val="center"/>
      </w:pPr>
      <w:r>
        <w:rPr>
          <w:noProof/>
        </w:rPr>
        <w:drawing>
          <wp:inline distT="0" distB="0" distL="0" distR="0" wp14:anchorId="4C370284" wp14:editId="75686082">
            <wp:extent cx="3657600" cy="2422517"/>
            <wp:effectExtent l="0" t="0" r="0" b="0"/>
            <wp:docPr id="5" name="Picture 5" descr="https://lh3.googleusercontent.com/proxy/3UFALEhnko1wBvW0_nezJJ53DwQaXzKDlOiLvbl1Wq_OfYzwdLsddX4JWtxj3EosVuku2DOaqlkKeLtrMl_MGFF6enuxuS_VNHFj9yYV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roxy/3UFALEhnko1wBvW0_nezJJ53DwQaXzKDlOiLvbl1Wq_OfYzwdLsddX4JWtxj3EosVuku2DOaqlkKeLtrMl_MGFF6enuxuS_VNHFj9yYVp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03" w:rsidRDefault="00B74903" w:rsidP="00B74903">
      <w:pPr>
        <w:rPr>
          <w:noProof/>
        </w:rPr>
      </w:pPr>
    </w:p>
    <w:p w:rsidR="00B74903" w:rsidRPr="00F76F78" w:rsidRDefault="00B74903" w:rsidP="00B74903">
      <w:pPr>
        <w:rPr>
          <w:rFonts w:asciiTheme="minorHAnsi" w:hAnsiTheme="minorHAnsi" w:cstheme="minorHAnsi"/>
          <w:b/>
          <w:sz w:val="28"/>
          <w:szCs w:val="28"/>
        </w:rPr>
      </w:pPr>
      <w:r w:rsidRPr="00F76F78">
        <w:rPr>
          <w:rFonts w:asciiTheme="minorHAnsi" w:hAnsiTheme="minorHAnsi" w:cstheme="minorHAnsi"/>
          <w:b/>
          <w:sz w:val="28"/>
          <w:szCs w:val="28"/>
        </w:rPr>
        <w:t>1.</w:t>
      </w:r>
      <w:r w:rsidR="00E003DC">
        <w:rPr>
          <w:rFonts w:asciiTheme="minorHAnsi" w:hAnsiTheme="minorHAnsi" w:cstheme="minorHAnsi"/>
          <w:b/>
          <w:sz w:val="28"/>
          <w:szCs w:val="28"/>
        </w:rPr>
        <w:t>3</w:t>
      </w:r>
      <w:r w:rsidRPr="00F76F7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Timer</w:t>
      </w:r>
      <w:r w:rsidRPr="00F76F78">
        <w:rPr>
          <w:rFonts w:asciiTheme="minorHAnsi" w:hAnsiTheme="minorHAnsi" w:cstheme="minorHAnsi"/>
          <w:b/>
          <w:sz w:val="28"/>
          <w:szCs w:val="28"/>
        </w:rPr>
        <w:t xml:space="preserve">1 </w:t>
      </w:r>
      <w:r>
        <w:rPr>
          <w:rFonts w:asciiTheme="minorHAnsi" w:hAnsiTheme="minorHAnsi" w:cstheme="minorHAnsi"/>
          <w:b/>
          <w:sz w:val="28"/>
          <w:szCs w:val="28"/>
        </w:rPr>
        <w:t>(</w:t>
      </w:r>
      <w:r w:rsidRPr="00F76F78">
        <w:rPr>
          <w:rFonts w:asciiTheme="minorHAnsi" w:hAnsiTheme="minorHAnsi" w:cstheme="minorHAnsi"/>
          <w:b/>
          <w:sz w:val="28"/>
          <w:szCs w:val="28"/>
        </w:rPr>
        <w:t>Fast PWM Mode 14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76F78">
        <w:rPr>
          <w:rFonts w:asciiTheme="minorHAnsi" w:hAnsiTheme="minorHAnsi" w:cstheme="minorHAnsi"/>
          <w:b/>
          <w:sz w:val="28"/>
          <w:szCs w:val="28"/>
        </w:rPr>
        <w:t>: Servo Waveform Generation</w:t>
      </w:r>
    </w:p>
    <w:p w:rsidR="00B74903" w:rsidRDefault="00B74903" w:rsidP="00B74903"/>
    <w:p w:rsidR="00B74903" w:rsidRDefault="00B74903" w:rsidP="00B74903">
      <w:pPr>
        <w:jc w:val="center"/>
      </w:pPr>
      <w:r>
        <w:rPr>
          <w:noProof/>
        </w:rPr>
        <w:drawing>
          <wp:inline distT="0" distB="0" distL="0" distR="0" wp14:anchorId="0892B7F9" wp14:editId="7FA86E38">
            <wp:extent cx="5486400" cy="32433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mer1Mode14Serv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903" w:rsidRDefault="00B74903" w:rsidP="00B74903"/>
    <w:p w:rsidR="00F76F78" w:rsidRDefault="00F76F78" w:rsidP="00B74903">
      <w:pPr>
        <w:rPr>
          <w:noProof/>
        </w:rPr>
      </w:pPr>
    </w:p>
    <w:p w:rsidR="00406BB4" w:rsidRPr="00406BB4" w:rsidRDefault="00C50DB4" w:rsidP="00783358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1.</w:t>
      </w:r>
      <w:r w:rsidR="00E003DC">
        <w:rPr>
          <w:rFonts w:asciiTheme="minorHAnsi" w:hAnsiTheme="minorHAnsi" w:cstheme="minorHAnsi"/>
          <w:b/>
          <w:noProof/>
          <w:sz w:val="28"/>
          <w:szCs w:val="28"/>
        </w:rPr>
        <w:t>4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406BB4" w:rsidRPr="00406BB4">
        <w:rPr>
          <w:rFonts w:asciiTheme="minorHAnsi" w:hAnsiTheme="minorHAnsi" w:cstheme="minorHAnsi"/>
          <w:b/>
          <w:noProof/>
          <w:sz w:val="28"/>
          <w:szCs w:val="28"/>
        </w:rPr>
        <w:t>Timer1 Waveform Generation Modes</w:t>
      </w:r>
    </w:p>
    <w:p w:rsidR="002027FB" w:rsidRDefault="00520582" w:rsidP="007D7034">
      <w:pPr>
        <w:jc w:val="center"/>
      </w:pPr>
      <w:r>
        <w:rPr>
          <w:noProof/>
        </w:rPr>
        <w:drawing>
          <wp:inline distT="0" distB="0" distL="0" distR="0">
            <wp:extent cx="5486400" cy="354166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r1Mod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4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903" w:rsidRDefault="00B74903" w:rsidP="00B74903">
      <w:pPr>
        <w:rPr>
          <w:noProof/>
        </w:rPr>
      </w:pPr>
      <w:r>
        <w:rPr>
          <w:noProof/>
        </w:rPr>
        <w:br w:type="page"/>
      </w:r>
    </w:p>
    <w:p w:rsidR="00406BB4" w:rsidRPr="00406BB4" w:rsidRDefault="00C50DB4" w:rsidP="00406BB4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w:t>1.</w:t>
      </w:r>
      <w:r w:rsidR="00E003DC">
        <w:rPr>
          <w:rFonts w:asciiTheme="minorHAnsi" w:hAnsiTheme="minorHAnsi" w:cstheme="minorHAnsi"/>
          <w:b/>
          <w:noProof/>
          <w:sz w:val="28"/>
          <w:szCs w:val="28"/>
        </w:rPr>
        <w:t>5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406BB4" w:rsidRPr="00406BB4">
        <w:rPr>
          <w:rFonts w:asciiTheme="minorHAnsi" w:hAnsiTheme="minorHAnsi" w:cstheme="minorHAnsi"/>
          <w:b/>
          <w:noProof/>
          <w:sz w:val="28"/>
          <w:szCs w:val="28"/>
        </w:rPr>
        <w:t xml:space="preserve">Timer1 </w:t>
      </w:r>
      <w:r w:rsidR="007D7034">
        <w:rPr>
          <w:rFonts w:asciiTheme="minorHAnsi" w:hAnsiTheme="minorHAnsi" w:cstheme="minorHAnsi"/>
          <w:b/>
          <w:noProof/>
          <w:sz w:val="28"/>
          <w:szCs w:val="28"/>
        </w:rPr>
        <w:t xml:space="preserve">Mode 0 </w:t>
      </w:r>
      <w:r w:rsidR="00406BB4" w:rsidRPr="00406BB4">
        <w:rPr>
          <w:rFonts w:asciiTheme="minorHAnsi" w:hAnsiTheme="minorHAnsi" w:cstheme="minorHAnsi"/>
          <w:b/>
          <w:noProof/>
          <w:sz w:val="28"/>
          <w:szCs w:val="28"/>
        </w:rPr>
        <w:t xml:space="preserve">Waveform </w:t>
      </w:r>
      <w:r w:rsidR="00406BB4">
        <w:rPr>
          <w:rFonts w:asciiTheme="minorHAnsi" w:hAnsiTheme="minorHAnsi" w:cstheme="minorHAnsi"/>
          <w:b/>
          <w:noProof/>
          <w:sz w:val="28"/>
          <w:szCs w:val="28"/>
        </w:rPr>
        <w:t>with Interrupt</w:t>
      </w:r>
    </w:p>
    <w:p w:rsidR="00406BB4" w:rsidRDefault="00520582" w:rsidP="007D7034">
      <w:pPr>
        <w:jc w:val="center"/>
      </w:pPr>
      <w:r>
        <w:rPr>
          <w:noProof/>
        </w:rPr>
        <w:drawing>
          <wp:inline distT="0" distB="0" distL="0" distR="0">
            <wp:extent cx="4114800" cy="25288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malMod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95" w:rsidRDefault="00C37C95"/>
    <w:p w:rsidR="00A05387" w:rsidRDefault="00A05387" w:rsidP="00A05387"/>
    <w:p w:rsidR="00A05387" w:rsidRDefault="00A05387" w:rsidP="00A05387">
      <w:r>
        <w:rPr>
          <w:rFonts w:asciiTheme="minorHAnsi" w:hAnsiTheme="minorHAnsi" w:cstheme="minorHAnsi"/>
          <w:b/>
          <w:noProof/>
          <w:sz w:val="28"/>
          <w:szCs w:val="28"/>
        </w:rPr>
        <w:t>1.</w:t>
      </w:r>
      <w:r w:rsidR="00E003DC">
        <w:rPr>
          <w:rFonts w:asciiTheme="minorHAnsi" w:hAnsiTheme="minorHAnsi" w:cstheme="minorHAnsi"/>
          <w:b/>
          <w:noProof/>
          <w:sz w:val="28"/>
          <w:szCs w:val="28"/>
        </w:rPr>
        <w:t>5</w:t>
      </w:r>
      <w:r>
        <w:rPr>
          <w:rFonts w:asciiTheme="minorHAnsi" w:hAnsiTheme="minorHAnsi" w:cstheme="minorHAnsi"/>
          <w:b/>
          <w:noProof/>
          <w:sz w:val="28"/>
          <w:szCs w:val="28"/>
        </w:rPr>
        <w:t>.1 Code Example: Register-Level Blink Sketch</w:t>
      </w:r>
      <w:r>
        <w:rPr>
          <w:rFonts w:asciiTheme="minorHAnsi" w:hAnsiTheme="minorHAnsi" w:cstheme="minorHAnsi"/>
          <w:b/>
          <w:noProof/>
          <w:sz w:val="28"/>
          <w:szCs w:val="28"/>
        </w:rPr>
        <w:br/>
      </w:r>
      <w:r>
        <w:rPr>
          <w:rFonts w:asciiTheme="minorHAnsi" w:hAnsiTheme="minorHAnsi" w:cstheme="minorHAnsi"/>
          <w:b/>
          <w:noProof/>
          <w:sz w:val="28"/>
          <w:szCs w:val="28"/>
        </w:rPr>
        <w:br/>
      </w:r>
      <w:hyperlink r:id="rId15" w:history="1">
        <w:r w:rsidR="00F51FAE">
          <w:rPr>
            <w:rStyle w:val="Hyperlink"/>
          </w:rPr>
          <w:t xml:space="preserve"> http:darcy.rsgc.on.ca/ACES/TEI3</w:t>
        </w:r>
        <w:r>
          <w:rPr>
            <w:rStyle w:val="Hyperlink"/>
          </w:rPr>
          <w:t>M/</w:t>
        </w:r>
        <w:r w:rsidR="00E52340">
          <w:rPr>
            <w:rStyle w:val="Hyperlink"/>
          </w:rPr>
          <w:t>ArduinoCode/</w:t>
        </w:r>
        <w:r>
          <w:rPr>
            <w:rStyle w:val="Hyperlink"/>
          </w:rPr>
          <w:t>Timer1NormalMode0Blink.ino</w:t>
        </w:r>
      </w:hyperlink>
    </w:p>
    <w:p w:rsidR="00B74903" w:rsidRDefault="00B74903" w:rsidP="00A05387"/>
    <w:p w:rsidR="00B74903" w:rsidRDefault="00B74903" w:rsidP="00B74903"/>
    <w:p w:rsidR="007D7034" w:rsidRPr="00406BB4" w:rsidRDefault="00C50DB4" w:rsidP="007D703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</w:t>
      </w:r>
      <w:r w:rsidR="00E003DC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7034" w:rsidRPr="00406BB4">
        <w:rPr>
          <w:rFonts w:asciiTheme="minorHAnsi" w:hAnsiTheme="minorHAnsi" w:cstheme="minorHAnsi"/>
          <w:b/>
          <w:sz w:val="28"/>
          <w:szCs w:val="28"/>
        </w:rPr>
        <w:t xml:space="preserve">ATmega328P </w:t>
      </w:r>
      <w:r w:rsidR="007D7034">
        <w:rPr>
          <w:rFonts w:asciiTheme="minorHAnsi" w:hAnsiTheme="minorHAnsi" w:cstheme="minorHAnsi"/>
          <w:b/>
          <w:sz w:val="28"/>
          <w:szCs w:val="28"/>
        </w:rPr>
        <w:t>Interrupt Vector Table: Column 2 Suitable for Direct Code Use</w:t>
      </w:r>
      <w:r w:rsidR="007D7034" w:rsidRPr="00406BB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D7034" w:rsidRDefault="007D7034" w:rsidP="007D7034"/>
    <w:p w:rsidR="007D7034" w:rsidRDefault="007D7034" w:rsidP="007D7034">
      <w:pPr>
        <w:jc w:val="center"/>
      </w:pPr>
      <w:r>
        <w:rPr>
          <w:noProof/>
        </w:rPr>
        <w:drawing>
          <wp:inline distT="0" distB="0" distL="0" distR="0">
            <wp:extent cx="4572000" cy="2848105"/>
            <wp:effectExtent l="0" t="0" r="0" b="9525"/>
            <wp:docPr id="6" name="Picture 6" descr="http://darcy.rsgc.on.ca/ACES/TEI4M/Assembly/images/InterruptVector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rcy.rsgc.on.ca/ACES/TEI4M/Assembly/images/InterruptVectorTabl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34" w:rsidRDefault="007D7034" w:rsidP="007D7034">
      <w:pPr>
        <w:jc w:val="center"/>
      </w:pPr>
    </w:p>
    <w:p w:rsidR="007D7034" w:rsidRPr="007D7034" w:rsidRDefault="00E003DC" w:rsidP="007D703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1.6</w:t>
      </w:r>
      <w:r w:rsidR="00C50DB4">
        <w:rPr>
          <w:rFonts w:asciiTheme="minorHAnsi" w:hAnsiTheme="minorHAnsi" w:cstheme="minorHAnsi"/>
          <w:b/>
          <w:sz w:val="28"/>
          <w:szCs w:val="28"/>
        </w:rPr>
        <w:t xml:space="preserve">.1 </w:t>
      </w:r>
      <w:r>
        <w:rPr>
          <w:rFonts w:asciiTheme="minorHAnsi" w:hAnsiTheme="minorHAnsi" w:cstheme="minorHAnsi"/>
          <w:b/>
          <w:sz w:val="28"/>
          <w:szCs w:val="28"/>
        </w:rPr>
        <w:t xml:space="preserve">ISR </w:t>
      </w:r>
      <w:r w:rsidR="007D7034" w:rsidRPr="007D7034">
        <w:rPr>
          <w:rFonts w:asciiTheme="minorHAnsi" w:hAnsiTheme="minorHAnsi" w:cstheme="minorHAnsi"/>
          <w:b/>
          <w:sz w:val="28"/>
          <w:szCs w:val="28"/>
        </w:rPr>
        <w:t xml:space="preserve">Code </w:t>
      </w:r>
      <w:r>
        <w:rPr>
          <w:rFonts w:asciiTheme="minorHAnsi" w:hAnsiTheme="minorHAnsi" w:cstheme="minorHAnsi"/>
          <w:b/>
          <w:sz w:val="28"/>
          <w:szCs w:val="28"/>
        </w:rPr>
        <w:t>Template</w:t>
      </w:r>
    </w:p>
    <w:p w:rsidR="007D7034" w:rsidRDefault="007D7034" w:rsidP="007D7034"/>
    <w:p w:rsidR="007D7034" w:rsidRPr="007D7034" w:rsidRDefault="007D7034" w:rsidP="007D70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7D7034">
        <w:rPr>
          <w:rFonts w:ascii="Courier New" w:hAnsi="Courier New" w:cs="Courier New"/>
        </w:rPr>
        <w:t>// Timer</w:t>
      </w:r>
      <w:r w:rsidR="00C50DB4">
        <w:rPr>
          <w:rFonts w:ascii="Courier New" w:hAnsi="Courier New" w:cs="Courier New"/>
        </w:rPr>
        <w:t>/Counter</w:t>
      </w:r>
      <w:r w:rsidRPr="007D7034">
        <w:rPr>
          <w:rFonts w:ascii="Courier New" w:hAnsi="Courier New" w:cs="Courier New"/>
        </w:rPr>
        <w:t xml:space="preserve"> 1 Interrupt Service Routine</w:t>
      </w:r>
    </w:p>
    <w:p w:rsidR="007D7034" w:rsidRPr="007D7034" w:rsidRDefault="007D7034" w:rsidP="007D7034">
      <w:pPr>
        <w:ind w:firstLine="720"/>
        <w:rPr>
          <w:rFonts w:ascii="Courier New" w:hAnsi="Courier New" w:cs="Courier New"/>
        </w:rPr>
      </w:pPr>
      <w:r w:rsidRPr="007D7034">
        <w:rPr>
          <w:rFonts w:ascii="Courier New" w:hAnsi="Courier New" w:cs="Courier New"/>
        </w:rPr>
        <w:t>ISR(</w:t>
      </w:r>
      <w:r w:rsidRPr="00E003DC">
        <w:rPr>
          <w:rFonts w:ascii="Courier New" w:hAnsi="Courier New" w:cs="Courier New"/>
          <w:highlight w:val="yellow"/>
        </w:rPr>
        <w:t>TIMER1_OVF_vect</w:t>
      </w:r>
      <w:r w:rsidRPr="007D7034">
        <w:rPr>
          <w:rFonts w:ascii="Courier New" w:hAnsi="Courier New" w:cs="Courier New"/>
        </w:rPr>
        <w:t>) {</w:t>
      </w:r>
    </w:p>
    <w:p w:rsidR="007D7034" w:rsidRPr="007D7034" w:rsidRDefault="007D7034" w:rsidP="007D7034">
      <w:pPr>
        <w:rPr>
          <w:rFonts w:ascii="Courier New" w:hAnsi="Courier New" w:cs="Courier New"/>
        </w:rPr>
      </w:pPr>
      <w:r w:rsidRPr="007D703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  <w:t xml:space="preserve">  </w:t>
      </w:r>
      <w:r w:rsidRPr="007D7034">
        <w:rPr>
          <w:rFonts w:ascii="Courier New" w:hAnsi="Courier New" w:cs="Courier New"/>
        </w:rPr>
        <w:t>PORTB ^= (1 &lt;&lt; PB5);</w:t>
      </w:r>
    </w:p>
    <w:p w:rsidR="00B74903" w:rsidRDefault="007D7034" w:rsidP="00E003DC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7D7034">
        <w:rPr>
          <w:rFonts w:ascii="Courier New" w:hAnsi="Courier New" w:cs="Courier New"/>
        </w:rPr>
        <w:t>}</w:t>
      </w:r>
      <w:r w:rsidR="00B74903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7D7034" w:rsidRPr="00C50DB4" w:rsidRDefault="00E003DC" w:rsidP="00C50DB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1.7</w:t>
      </w:r>
      <w:r w:rsidR="00C50DB4" w:rsidRPr="00C50DB4">
        <w:rPr>
          <w:rFonts w:asciiTheme="minorHAnsi" w:hAnsiTheme="minorHAnsi" w:cstheme="minorHAnsi"/>
          <w:b/>
          <w:sz w:val="28"/>
          <w:szCs w:val="28"/>
        </w:rPr>
        <w:t xml:space="preserve"> Timer 1 </w:t>
      </w:r>
      <w:r>
        <w:rPr>
          <w:rFonts w:asciiTheme="minorHAnsi" w:hAnsiTheme="minorHAnsi" w:cstheme="minorHAnsi"/>
          <w:b/>
          <w:sz w:val="28"/>
          <w:szCs w:val="28"/>
        </w:rPr>
        <w:t xml:space="preserve">Primary Control </w:t>
      </w:r>
      <w:r w:rsidR="00C50DB4">
        <w:rPr>
          <w:rFonts w:asciiTheme="minorHAnsi" w:hAnsiTheme="minorHAnsi" w:cstheme="minorHAnsi"/>
          <w:b/>
          <w:sz w:val="28"/>
          <w:szCs w:val="28"/>
        </w:rPr>
        <w:t>Reg</w:t>
      </w:r>
      <w:r w:rsidR="00C50DB4" w:rsidRPr="00C50DB4">
        <w:rPr>
          <w:rFonts w:asciiTheme="minorHAnsi" w:hAnsiTheme="minorHAnsi" w:cstheme="minorHAnsi"/>
          <w:b/>
          <w:sz w:val="28"/>
          <w:szCs w:val="28"/>
        </w:rPr>
        <w:t>i</w:t>
      </w:r>
      <w:r w:rsidR="00C50DB4">
        <w:rPr>
          <w:rFonts w:asciiTheme="minorHAnsi" w:hAnsiTheme="minorHAnsi" w:cstheme="minorHAnsi"/>
          <w:b/>
          <w:sz w:val="28"/>
          <w:szCs w:val="28"/>
        </w:rPr>
        <w:t>s</w:t>
      </w:r>
      <w:r w:rsidR="00C50DB4" w:rsidRPr="00C50DB4">
        <w:rPr>
          <w:rFonts w:asciiTheme="minorHAnsi" w:hAnsiTheme="minorHAnsi" w:cstheme="minorHAnsi"/>
          <w:b/>
          <w:sz w:val="28"/>
          <w:szCs w:val="28"/>
        </w:rPr>
        <w:t>ters</w:t>
      </w:r>
      <w:r w:rsidR="00C50DB4">
        <w:rPr>
          <w:rFonts w:asciiTheme="minorHAnsi" w:hAnsiTheme="minorHAnsi" w:cstheme="minorHAnsi"/>
          <w:b/>
          <w:sz w:val="28"/>
          <w:szCs w:val="28"/>
        </w:rPr>
        <w:t xml:space="preserve"> and Prescalers</w:t>
      </w:r>
      <w:r w:rsidR="00C50DB4" w:rsidRPr="00C50DB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50DB4" w:rsidRDefault="00C50DB4" w:rsidP="00C50DB4"/>
    <w:p w:rsidR="00C37C95" w:rsidRDefault="00024242" w:rsidP="00C50DB4">
      <w:pPr>
        <w:jc w:val="center"/>
      </w:pPr>
      <w:r>
        <w:rPr>
          <w:noProof/>
        </w:rPr>
        <w:drawing>
          <wp:inline distT="0" distB="0" distL="0" distR="0">
            <wp:extent cx="3717316" cy="3794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16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DC" w:rsidRDefault="00E003DC" w:rsidP="00E003DC"/>
    <w:p w:rsidR="00C50DB4" w:rsidRDefault="00E003DC" w:rsidP="00E003D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1.8</w:t>
      </w:r>
      <w:r w:rsidRPr="00C50DB4">
        <w:rPr>
          <w:rFonts w:asciiTheme="minorHAnsi" w:hAnsiTheme="minorHAnsi" w:cstheme="minorHAnsi"/>
          <w:b/>
          <w:sz w:val="28"/>
          <w:szCs w:val="28"/>
        </w:rPr>
        <w:t xml:space="preserve"> Timer 1 </w:t>
      </w:r>
      <w:r>
        <w:rPr>
          <w:rFonts w:asciiTheme="minorHAnsi" w:hAnsiTheme="minorHAnsi" w:cstheme="minorHAnsi"/>
          <w:b/>
          <w:sz w:val="28"/>
          <w:szCs w:val="28"/>
        </w:rPr>
        <w:t>Secondary Reg</w:t>
      </w:r>
      <w:r w:rsidRPr="00C50DB4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C50DB4">
        <w:rPr>
          <w:rFonts w:asciiTheme="minorHAnsi" w:hAnsiTheme="minorHAnsi" w:cstheme="minorHAnsi"/>
          <w:b/>
          <w:sz w:val="28"/>
          <w:szCs w:val="28"/>
        </w:rPr>
        <w:t>ters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003DC" w:rsidRDefault="00E003DC" w:rsidP="00E003DC"/>
    <w:p w:rsidR="00E003DC" w:rsidRDefault="00E003DC" w:rsidP="00E003DC">
      <w:pPr>
        <w:jc w:val="center"/>
      </w:pPr>
      <w:r>
        <w:rPr>
          <w:noProof/>
        </w:rPr>
        <w:drawing>
          <wp:inline distT="0" distB="0" distL="0" distR="0">
            <wp:extent cx="5109995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76F78" w:rsidRPr="00F76F78" w:rsidRDefault="00F76F78" w:rsidP="00F76F78">
      <w:pPr>
        <w:rPr>
          <w:rFonts w:asciiTheme="minorHAnsi" w:hAnsiTheme="minorHAnsi" w:cstheme="minorHAnsi"/>
          <w:b/>
          <w:sz w:val="28"/>
          <w:szCs w:val="28"/>
        </w:rPr>
      </w:pPr>
      <w:r w:rsidRPr="00F76F78">
        <w:rPr>
          <w:rFonts w:asciiTheme="minorHAnsi" w:hAnsiTheme="minorHAnsi" w:cstheme="minorHAnsi"/>
          <w:b/>
          <w:sz w:val="28"/>
          <w:szCs w:val="28"/>
        </w:rPr>
        <w:lastRenderedPageBreak/>
        <w:t>1.</w:t>
      </w:r>
      <w:r w:rsidR="00E003DC">
        <w:rPr>
          <w:rFonts w:asciiTheme="minorHAnsi" w:hAnsiTheme="minorHAnsi" w:cstheme="minorHAnsi"/>
          <w:b/>
          <w:sz w:val="28"/>
          <w:szCs w:val="28"/>
        </w:rPr>
        <w:t>9</w:t>
      </w:r>
      <w:r w:rsidRPr="00F76F7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Timer</w:t>
      </w:r>
      <w:r w:rsidRPr="00F76F78">
        <w:rPr>
          <w:rFonts w:asciiTheme="minorHAnsi" w:hAnsiTheme="minorHAnsi" w:cstheme="minorHAnsi"/>
          <w:b/>
          <w:sz w:val="28"/>
          <w:szCs w:val="28"/>
        </w:rPr>
        <w:t xml:space="preserve">1 </w:t>
      </w:r>
      <w:r>
        <w:rPr>
          <w:rFonts w:asciiTheme="minorHAnsi" w:hAnsiTheme="minorHAnsi" w:cstheme="minorHAnsi"/>
          <w:b/>
          <w:sz w:val="28"/>
          <w:szCs w:val="28"/>
        </w:rPr>
        <w:t>Mode 14 Configuration Considerations</w:t>
      </w:r>
    </w:p>
    <w:p w:rsidR="00CB185E" w:rsidRDefault="00CB185E"/>
    <w:p w:rsidR="00E003DC" w:rsidRDefault="00CB185E" w:rsidP="00E003DC">
      <w:pPr>
        <w:jc w:val="center"/>
      </w:pPr>
      <w:r>
        <w:rPr>
          <w:noProof/>
        </w:rPr>
        <w:drawing>
          <wp:inline distT="0" distB="0" distL="0" distR="0">
            <wp:extent cx="5486400" cy="258644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DB" w:rsidRDefault="00527BDB" w:rsidP="00F76F78"/>
    <w:p w:rsidR="005938F1" w:rsidRDefault="005938F1" w:rsidP="00F76F78"/>
    <w:p w:rsidR="005938F1" w:rsidRDefault="005938F1" w:rsidP="00F76F78"/>
    <w:p w:rsidR="00490E26" w:rsidRDefault="005938F1" w:rsidP="005938F1">
      <w:pPr>
        <w:rPr>
          <w:rStyle w:val="Hyperlink"/>
        </w:rPr>
        <w:sectPr w:rsidR="00490E26" w:rsidSect="00520582">
          <w:headerReference w:type="default" r:id="rId20"/>
          <w:footerReference w:type="default" r:id="rId21"/>
          <w:pgSz w:w="12240" w:h="15840" w:code="1"/>
          <w:pgMar w:top="1350" w:right="1080" w:bottom="360" w:left="1080" w:header="288" w:footer="288" w:gutter="0"/>
          <w:pgNumType w:fmt="numberInDash"/>
          <w:cols w:space="708"/>
          <w:docGrid w:linePitch="360"/>
        </w:sectPr>
      </w:pPr>
      <w:r>
        <w:rPr>
          <w:rFonts w:asciiTheme="minorHAnsi" w:hAnsiTheme="minorHAnsi" w:cstheme="minorHAnsi"/>
          <w:b/>
          <w:noProof/>
          <w:sz w:val="28"/>
          <w:szCs w:val="28"/>
        </w:rPr>
        <w:t>1.10.1 Code Example: Register-Level Blink Sketch</w:t>
      </w:r>
      <w:r>
        <w:rPr>
          <w:rFonts w:asciiTheme="minorHAnsi" w:hAnsiTheme="minorHAnsi" w:cstheme="minorHAnsi"/>
          <w:b/>
          <w:noProof/>
          <w:sz w:val="28"/>
          <w:szCs w:val="28"/>
        </w:rPr>
        <w:br/>
      </w:r>
      <w:r>
        <w:rPr>
          <w:rFonts w:asciiTheme="minorHAnsi" w:hAnsiTheme="minorHAnsi" w:cstheme="minorHAnsi"/>
          <w:b/>
          <w:noProof/>
          <w:sz w:val="28"/>
          <w:szCs w:val="28"/>
        </w:rPr>
        <w:br/>
      </w:r>
      <w:hyperlink r:id="rId22" w:history="1">
        <w:r w:rsidR="0058594E" w:rsidRPr="0041067D">
          <w:rPr>
            <w:rStyle w:val="Hyperlink"/>
          </w:rPr>
          <w:t xml:space="preserve"> http://darcy.rsgc.on.ca/ACES/TEI3M/ArduinoCode/Timer1FastPWMMode14.ino</w:t>
        </w:r>
      </w:hyperlink>
    </w:p>
    <w:p w:rsidR="005938F1" w:rsidRDefault="005938F1" w:rsidP="005938F1"/>
    <w:p w:rsidR="005938F1" w:rsidRDefault="005938F1" w:rsidP="00F76F78"/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PROJECT  :MyTimer1NormalMode0Blink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PURPOSE  :Gentle introduction to AVR Timers. Sets up SERVO PWM (Mode 14)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COURSE   :ICS3U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AUTHOR   :C. D'Arcy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DATE     :2024 05 11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MCU      :328P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STATUS   :Working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REFERENCE: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490E26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490E26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r w:rsidRPr="00490E26">
        <w:rPr>
          <w:rFonts w:ascii="Consolas" w:hAnsi="Consolas"/>
          <w:color w:val="D35400"/>
          <w:sz w:val="18"/>
          <w:szCs w:val="18"/>
          <w:highlight w:val="yellow"/>
        </w:rPr>
        <w:t>setup</w:t>
      </w:r>
      <w:r w:rsidRPr="00490E26">
        <w:rPr>
          <w:rFonts w:ascii="Consolas" w:hAnsi="Consolas"/>
          <w:color w:val="434F54"/>
          <w:sz w:val="18"/>
          <w:szCs w:val="18"/>
          <w:highlight w:val="yellow"/>
        </w:rPr>
        <w:t>()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 pinMode(LED_BUILTIN, OUTPUT);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Register level...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DDRB |=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PB5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Normal Mode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TCCR1A =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set up timer with CLKio/8 prescaler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TCCR1B = 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&lt;&lt;CS12; 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Enable Timer1 interrupt ability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TIMSK1 = 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TOIE1;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Enable global interrupt ability...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sei</w:t>
      </w:r>
      <w:r>
        <w:rPr>
          <w:rFonts w:ascii="Consolas" w:hAnsi="Consolas"/>
          <w:color w:val="434F54"/>
          <w:sz w:val="18"/>
          <w:szCs w:val="18"/>
        </w:rPr>
        <w:t>()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Timer 1 Interrupt Service Routine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490E26">
        <w:rPr>
          <w:rFonts w:ascii="Consolas" w:hAnsi="Consolas"/>
          <w:color w:val="D35400"/>
          <w:sz w:val="18"/>
          <w:szCs w:val="18"/>
          <w:highlight w:val="yellow"/>
        </w:rPr>
        <w:t>ISR</w:t>
      </w:r>
      <w:r w:rsidRPr="00490E26">
        <w:rPr>
          <w:rFonts w:ascii="Consolas" w:hAnsi="Consolas"/>
          <w:color w:val="434F54"/>
          <w:sz w:val="18"/>
          <w:szCs w:val="18"/>
          <w:highlight w:val="yellow"/>
        </w:rPr>
        <w:t>(</w:t>
      </w:r>
      <w:r w:rsidRPr="00490E26">
        <w:rPr>
          <w:rFonts w:ascii="Consolas" w:hAnsi="Consolas"/>
          <w:color w:val="4E5B61"/>
          <w:sz w:val="18"/>
          <w:szCs w:val="18"/>
          <w:highlight w:val="yellow"/>
        </w:rPr>
        <w:t>TIMER1_OVF_vect</w:t>
      </w:r>
      <w:r w:rsidRPr="00490E26">
        <w:rPr>
          <w:rFonts w:ascii="Consolas" w:hAnsi="Consolas"/>
          <w:color w:val="434F54"/>
          <w:sz w:val="18"/>
          <w:szCs w:val="18"/>
          <w:highlight w:val="yellow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PORTB ^=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PB5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490E26" w:rsidRDefault="00490E26" w:rsidP="00490E26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void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loop</w:t>
      </w:r>
      <w:r>
        <w:rPr>
          <w:rFonts w:ascii="Consolas" w:hAnsi="Consolas"/>
          <w:color w:val="434F54"/>
          <w:sz w:val="18"/>
          <w:szCs w:val="18"/>
        </w:rPr>
        <w:t>()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{}</w:t>
      </w:r>
    </w:p>
    <w:p w:rsidR="00490E26" w:rsidRDefault="00490E26" w:rsidP="00F76F78">
      <w:pPr>
        <w:sectPr w:rsidR="00490E26" w:rsidSect="00490E26">
          <w:type w:val="continuous"/>
          <w:pgSz w:w="12240" w:h="15840" w:code="1"/>
          <w:pgMar w:top="1350" w:right="1080" w:bottom="360" w:left="1080" w:header="288" w:footer="288" w:gutter="0"/>
          <w:lnNumType w:countBy="1" w:restart="newSection"/>
          <w:pgNumType w:fmt="numberInDash"/>
          <w:cols w:space="708"/>
          <w:docGrid w:linePitch="360"/>
        </w:sectPr>
      </w:pPr>
    </w:p>
    <w:p w:rsidR="00CB185E" w:rsidRPr="00CB185E" w:rsidRDefault="00CB185E" w:rsidP="00CB185E">
      <w:pPr>
        <w:rPr>
          <w:rFonts w:asciiTheme="minorHAnsi" w:hAnsiTheme="minorHAnsi" w:cstheme="minorHAnsi"/>
          <w:b/>
          <w:sz w:val="27"/>
          <w:szCs w:val="27"/>
        </w:rPr>
      </w:pPr>
      <w:r w:rsidRPr="00CB185E">
        <w:rPr>
          <w:rFonts w:asciiTheme="minorHAnsi" w:hAnsiTheme="minorHAnsi" w:cstheme="minorHAnsi"/>
          <w:b/>
          <w:sz w:val="27"/>
          <w:szCs w:val="27"/>
        </w:rPr>
        <w:lastRenderedPageBreak/>
        <w:t>1.</w:t>
      </w:r>
      <w:r w:rsidR="00E003DC">
        <w:rPr>
          <w:rFonts w:asciiTheme="minorHAnsi" w:hAnsiTheme="minorHAnsi" w:cstheme="minorHAnsi"/>
          <w:b/>
          <w:sz w:val="27"/>
          <w:szCs w:val="27"/>
        </w:rPr>
        <w:t>10</w:t>
      </w:r>
      <w:r w:rsidR="005938F1">
        <w:rPr>
          <w:rFonts w:asciiTheme="minorHAnsi" w:hAnsiTheme="minorHAnsi" w:cstheme="minorHAnsi"/>
          <w:b/>
          <w:sz w:val="27"/>
          <w:szCs w:val="27"/>
        </w:rPr>
        <w:t>.2</w:t>
      </w:r>
      <w:r w:rsidRPr="00CB185E">
        <w:rPr>
          <w:rFonts w:asciiTheme="minorHAnsi" w:hAnsiTheme="minorHAnsi" w:cstheme="minorHAnsi"/>
          <w:b/>
          <w:sz w:val="27"/>
          <w:szCs w:val="27"/>
        </w:rPr>
        <w:t xml:space="preserve"> Register-Level PWM Waveform for Servo Rotation (ATmega328P Timer1 Mode 14) 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PROJECT  :Timer1FastPWMMode14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REFERENCE:http://darcy.rsgc.on.ca/ACES/TEI3M/RegisterLevelServoPWM.docx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NOTES    :Frequency and duty cycle depend on Timer configuration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         :Optimum thresholds vary with particular Servo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Trial &amp; Error on an FS5103B Servo from ABRA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LOWER</w:t>
      </w:r>
      <w:r>
        <w:rPr>
          <w:rFonts w:ascii="Consolas" w:hAnsi="Consolas"/>
          <w:color w:val="4E5B61"/>
          <w:sz w:val="18"/>
          <w:szCs w:val="18"/>
        </w:rPr>
        <w:t xml:space="preserve">   </w:t>
      </w:r>
      <w:r>
        <w:rPr>
          <w:rFonts w:ascii="Consolas" w:hAnsi="Consolas"/>
          <w:color w:val="005C5F"/>
          <w:sz w:val="18"/>
          <w:szCs w:val="18"/>
        </w:rPr>
        <w:t>1200</w:t>
      </w:r>
      <w:r>
        <w:rPr>
          <w:rFonts w:ascii="Consolas" w:hAnsi="Consolas"/>
          <w:color w:val="95A5A6"/>
          <w:sz w:val="18"/>
          <w:szCs w:val="18"/>
        </w:rPr>
        <w:t xml:space="preserve">           // Lower bound for OCR1A: 0°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UPPER</w:t>
      </w:r>
      <w:r>
        <w:rPr>
          <w:rFonts w:ascii="Consolas" w:hAnsi="Consolas"/>
          <w:color w:val="4E5B61"/>
          <w:sz w:val="18"/>
          <w:szCs w:val="18"/>
        </w:rPr>
        <w:t xml:space="preserve">   </w:t>
      </w:r>
      <w:r>
        <w:rPr>
          <w:rFonts w:ascii="Consolas" w:hAnsi="Consolas"/>
          <w:color w:val="005C5F"/>
          <w:sz w:val="18"/>
          <w:szCs w:val="18"/>
        </w:rPr>
        <w:t>4800</w:t>
      </w:r>
      <w:r>
        <w:rPr>
          <w:rFonts w:ascii="Consolas" w:hAnsi="Consolas"/>
          <w:color w:val="95A5A6"/>
          <w:sz w:val="18"/>
          <w:szCs w:val="18"/>
        </w:rPr>
        <w:t xml:space="preserve">           // Upper Bound for OCR1A: 180°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TOP</w:t>
      </w:r>
      <w:r>
        <w:rPr>
          <w:rFonts w:ascii="Consolas" w:hAnsi="Consolas"/>
          <w:color w:val="4E5B61"/>
          <w:sz w:val="18"/>
          <w:szCs w:val="18"/>
        </w:rPr>
        <w:t xml:space="preserve">     </w:t>
      </w:r>
      <w:r>
        <w:rPr>
          <w:rFonts w:ascii="Consolas" w:hAnsi="Consolas"/>
          <w:color w:val="005C5F"/>
          <w:sz w:val="18"/>
          <w:szCs w:val="18"/>
        </w:rPr>
        <w:t>10</w:t>
      </w:r>
      <w:r>
        <w:rPr>
          <w:rFonts w:ascii="Consolas" w:hAnsi="Consolas"/>
          <w:color w:val="4E5B61"/>
          <w:sz w:val="18"/>
          <w:szCs w:val="18"/>
        </w:rPr>
        <w:t>*UPPER</w:t>
      </w:r>
      <w:r>
        <w:rPr>
          <w:rFonts w:ascii="Consolas" w:hAnsi="Consolas"/>
          <w:color w:val="95A5A6"/>
          <w:sz w:val="18"/>
          <w:szCs w:val="18"/>
        </w:rPr>
        <w:t xml:space="preserve">       // Threshold for 50Hz servo waveform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Trial &amp; Error on an HXT5010 Servo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//#define LOWER   1200         // Lower bound for OCR1A: 0°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//#define UPPER   4800         // Upper Bound for OCR1A: 180°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//#define TOP     10*UPPER     // Threshold for 50Hz servo waveform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flag to signal interrupt occurence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volatile</w:t>
      </w:r>
      <w:r>
        <w:rPr>
          <w:rFonts w:ascii="Consolas" w:hAnsi="Consolas"/>
          <w:color w:val="4E5B61"/>
          <w:sz w:val="18"/>
          <w:szCs w:val="18"/>
        </w:rPr>
        <w:t xml:space="preserve"> boolean triggered = </w:t>
      </w:r>
      <w:r>
        <w:rPr>
          <w:rFonts w:ascii="Consolas" w:hAnsi="Consolas"/>
          <w:color w:val="005C5F"/>
          <w:sz w:val="18"/>
          <w:szCs w:val="18"/>
        </w:rPr>
        <w:t>false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int8_t</w:t>
      </w:r>
      <w:r>
        <w:rPr>
          <w:rFonts w:ascii="Consolas" w:hAnsi="Consolas"/>
          <w:color w:val="4E5B61"/>
          <w:sz w:val="18"/>
          <w:szCs w:val="18"/>
        </w:rPr>
        <w:t xml:space="preserve"> delta = </w:t>
      </w:r>
      <w:r>
        <w:rPr>
          <w:rFonts w:ascii="Consolas" w:hAnsi="Consolas"/>
          <w:color w:val="005C5F"/>
          <w:sz w:val="18"/>
          <w:szCs w:val="18"/>
        </w:rPr>
        <w:t>50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        // influences the speed or the servo horn rotation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527BDB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527BD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r w:rsidRPr="00527BDB">
        <w:rPr>
          <w:rFonts w:ascii="Consolas" w:hAnsi="Consolas"/>
          <w:color w:val="D35400"/>
          <w:sz w:val="18"/>
          <w:szCs w:val="18"/>
          <w:highlight w:val="yellow"/>
        </w:rPr>
        <w:t>setup</w:t>
      </w:r>
      <w:r w:rsidRPr="00527BDB">
        <w:rPr>
          <w:rFonts w:ascii="Consolas" w:hAnsi="Consolas"/>
          <w:color w:val="434F54"/>
          <w:sz w:val="18"/>
          <w:szCs w:val="18"/>
          <w:highlight w:val="yellow"/>
        </w:rPr>
        <w:t>()</w:t>
      </w:r>
      <w:r w:rsidRPr="00527BD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r w:rsidRPr="00527BDB">
        <w:rPr>
          <w:rFonts w:ascii="Consolas" w:hAnsi="Consolas"/>
          <w:color w:val="434F54"/>
          <w:sz w:val="18"/>
          <w:szCs w:val="18"/>
          <w:highlight w:val="yellow"/>
        </w:rPr>
        <w:t>{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begin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9600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while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!Serial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//disable global interrupt system while configuring...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cli</w:t>
      </w:r>
      <w:r>
        <w:rPr>
          <w:rFonts w:ascii="Consolas" w:hAnsi="Consolas"/>
          <w:color w:val="434F54"/>
          <w:sz w:val="18"/>
          <w:szCs w:val="18"/>
        </w:rPr>
        <w:t>()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Define OC1A (Arduino pin 9) for output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DDRB |=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PB1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 //aka pinMode(9, OUTPUT);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Configure OC1A pin to clear on Compare Match (non-inverting)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 and WGM parameters for Fast PWM Mode 14  (ICR1 as TOP)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NOTE: Do not use |= as the Arduino Toolchain sets some flags before this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TCCR1A =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COM1A1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|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WGM11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Set prescaler and further WGM parameters for Fast PWM Mode 14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TCCR1B =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WGM13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|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WGM12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|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CS11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//CLKDIV8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Configure PWM characteristics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>  ICR1  = TOP;</w:t>
      </w:r>
      <w:r>
        <w:rPr>
          <w:rFonts w:ascii="Consolas" w:hAnsi="Consolas"/>
          <w:color w:val="95A5A6"/>
          <w:sz w:val="18"/>
          <w:szCs w:val="18"/>
        </w:rPr>
        <w:t xml:space="preserve">    // Establish frequency of 50Hz (period of 20ms)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>  OCR1A = LOWER;</w:t>
      </w:r>
      <w:r>
        <w:rPr>
          <w:rFonts w:ascii="Consolas" w:hAnsi="Consolas"/>
          <w:color w:val="95A5A6"/>
          <w:sz w:val="18"/>
          <w:szCs w:val="18"/>
        </w:rPr>
        <w:t xml:space="preserve">  // Duty cycle: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Enable Output Compare Interrupt ability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TIMSK1 = 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&lt;&lt; OCIE1A;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//reenable global interrupt system...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sei</w:t>
      </w:r>
      <w:r>
        <w:rPr>
          <w:rFonts w:ascii="Consolas" w:hAnsi="Consolas"/>
          <w:color w:val="434F54"/>
          <w:sz w:val="18"/>
          <w:szCs w:val="18"/>
        </w:rPr>
        <w:t>()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Timer1 Output Compare triggered on TCNT1 == TOP (ICR1)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527BDB">
        <w:rPr>
          <w:rFonts w:ascii="Consolas" w:hAnsi="Consolas"/>
          <w:color w:val="D35400"/>
          <w:sz w:val="18"/>
          <w:szCs w:val="18"/>
          <w:highlight w:val="yellow"/>
        </w:rPr>
        <w:t>ISR</w:t>
      </w:r>
      <w:r w:rsidRPr="00527BDB">
        <w:rPr>
          <w:rFonts w:ascii="Consolas" w:hAnsi="Consolas"/>
          <w:color w:val="434F54"/>
          <w:sz w:val="18"/>
          <w:szCs w:val="18"/>
          <w:highlight w:val="yellow"/>
        </w:rPr>
        <w:t>(</w:t>
      </w:r>
      <w:r w:rsidRPr="00527BDB">
        <w:rPr>
          <w:rFonts w:ascii="Consolas" w:hAnsi="Consolas"/>
          <w:color w:val="4E5B61"/>
          <w:sz w:val="18"/>
          <w:szCs w:val="18"/>
          <w:highlight w:val="yellow"/>
        </w:rPr>
        <w:t>TIMER1_COMPA_vect</w:t>
      </w:r>
      <w:r w:rsidRPr="00527BDB">
        <w:rPr>
          <w:rFonts w:ascii="Consolas" w:hAnsi="Consolas"/>
          <w:color w:val="434F54"/>
          <w:sz w:val="18"/>
          <w:szCs w:val="18"/>
          <w:highlight w:val="yellow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triggered = </w:t>
      </w:r>
      <w:r>
        <w:rPr>
          <w:rFonts w:ascii="Consolas" w:hAnsi="Consolas"/>
          <w:color w:val="005C5F"/>
          <w:sz w:val="18"/>
          <w:szCs w:val="18"/>
        </w:rPr>
        <w:t>true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527BDB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527BD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r w:rsidRPr="00527BDB">
        <w:rPr>
          <w:rFonts w:ascii="Consolas" w:hAnsi="Consolas"/>
          <w:color w:val="D35400"/>
          <w:sz w:val="18"/>
          <w:szCs w:val="18"/>
          <w:highlight w:val="yellow"/>
        </w:rPr>
        <w:t>loop</w:t>
      </w:r>
      <w:r w:rsidRPr="00527BDB">
        <w:rPr>
          <w:rFonts w:ascii="Consolas" w:hAnsi="Consolas"/>
          <w:color w:val="434F54"/>
          <w:sz w:val="18"/>
          <w:szCs w:val="18"/>
          <w:highlight w:val="yellow"/>
        </w:rPr>
        <w:t>()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if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triggered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  <w:r>
        <w:rPr>
          <w:rFonts w:ascii="Consolas" w:hAnsi="Consolas"/>
          <w:color w:val="95A5A6"/>
          <w:sz w:val="18"/>
          <w:szCs w:val="18"/>
        </w:rPr>
        <w:t xml:space="preserve">        // did a Compare Match occur between TCNT1 and OCR1A?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triggered = </w:t>
      </w:r>
      <w:r>
        <w:rPr>
          <w:rFonts w:ascii="Consolas" w:hAnsi="Consolas"/>
          <w:color w:val="005C5F"/>
          <w:sz w:val="18"/>
          <w:szCs w:val="18"/>
        </w:rPr>
        <w:t>false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// if so, prepare to recognize the next one...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  //Serial.println("OCR1A Compare Match"); // say so, if necessary...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>    OCR1A += delta;</w:t>
      </w:r>
      <w:r>
        <w:rPr>
          <w:rFonts w:ascii="Consolas" w:hAnsi="Consolas"/>
          <w:color w:val="95A5A6"/>
          <w:sz w:val="18"/>
          <w:szCs w:val="18"/>
        </w:rPr>
        <w:t xml:space="preserve">     // prepare to rotate the horn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if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OCR1A &lt; LOWER || OCR1A &gt; UPPER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95A5A6"/>
          <w:sz w:val="18"/>
          <w:szCs w:val="18"/>
        </w:rPr>
        <w:t xml:space="preserve">  //rverse direction if necessary...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>      delta = -delta;</w:t>
      </w:r>
    </w:p>
    <w:p w:rsidR="00E003DC" w:rsidRDefault="00E003DC" w:rsidP="00E003DC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434F54"/>
          <w:sz w:val="18"/>
          <w:szCs w:val="18"/>
        </w:rPr>
        <w:t>}</w:t>
      </w:r>
    </w:p>
    <w:p w:rsidR="00CB185E" w:rsidRPr="007D7034" w:rsidRDefault="00E003DC" w:rsidP="00527BDB">
      <w:pPr>
        <w:shd w:val="clear" w:color="auto" w:fill="FFFFFF"/>
        <w:spacing w:line="240" w:lineRule="atLeast"/>
      </w:pPr>
      <w:r>
        <w:rPr>
          <w:rFonts w:ascii="Consolas" w:hAnsi="Consolas"/>
          <w:color w:val="434F54"/>
          <w:sz w:val="18"/>
          <w:szCs w:val="18"/>
        </w:rPr>
        <w:t>}</w:t>
      </w:r>
    </w:p>
    <w:sectPr w:rsidR="00CB185E" w:rsidRPr="007D7034" w:rsidSect="00490E26">
      <w:pgSz w:w="12240" w:h="15840" w:code="1"/>
      <w:pgMar w:top="1350" w:right="1080" w:bottom="360" w:left="1080" w:header="288" w:footer="288" w:gutter="0"/>
      <w:lnNumType w:countBy="1" w:restart="newSection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A" w:rsidRDefault="00C95B0A">
      <w:r>
        <w:separator/>
      </w:r>
    </w:p>
  </w:endnote>
  <w:endnote w:type="continuationSeparator" w:id="0">
    <w:p w:rsidR="00C95B0A" w:rsidRDefault="00C9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79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F78" w:rsidRDefault="00F76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40A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F76F78" w:rsidRDefault="00F7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A" w:rsidRDefault="00C95B0A">
      <w:r>
        <w:separator/>
      </w:r>
    </w:p>
  </w:footnote>
  <w:footnote w:type="continuationSeparator" w:id="0">
    <w:p w:rsidR="00C95B0A" w:rsidRDefault="00C9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D" w:rsidRPr="00C20617" w:rsidRDefault="00622F3D" w:rsidP="00783358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622F3D" w:rsidRPr="00BF3D8C" w:rsidRDefault="00622F3D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z w:val="32"/>
        <w:szCs w:val="32"/>
      </w:rPr>
      <w:t>Servo</w:t>
    </w:r>
    <w:r w:rsidR="00783358">
      <w:rPr>
        <w:rFonts w:ascii="Arial" w:hAnsi="Arial" w:cs="Arial"/>
        <w:b/>
        <w:sz w:val="32"/>
        <w:szCs w:val="32"/>
      </w:rPr>
      <w:t xml:space="preserve"> Control</w:t>
    </w:r>
    <w:r>
      <w:rPr>
        <w:rFonts w:ascii="Arial" w:hAnsi="Arial" w:cs="Arial"/>
        <w:b/>
        <w:sz w:val="32"/>
        <w:szCs w:val="32"/>
      </w:rPr>
      <w:t xml:space="preserve">: </w:t>
    </w:r>
    <w:r w:rsidR="00783358">
      <w:rPr>
        <w:rFonts w:ascii="Arial" w:hAnsi="Arial" w:cs="Arial"/>
        <w:b/>
        <w:sz w:val="32"/>
        <w:szCs w:val="32"/>
      </w:rPr>
      <w:t>Register</w:t>
    </w:r>
    <w:r w:rsidR="007D7034">
      <w:rPr>
        <w:rFonts w:ascii="Arial" w:hAnsi="Arial" w:cs="Arial"/>
        <w:b/>
        <w:sz w:val="32"/>
        <w:szCs w:val="32"/>
      </w:rPr>
      <w:t>-</w:t>
    </w:r>
    <w:r w:rsidR="00783358">
      <w:rPr>
        <w:rFonts w:ascii="Arial" w:hAnsi="Arial" w:cs="Arial"/>
        <w:b/>
        <w:sz w:val="32"/>
        <w:szCs w:val="32"/>
      </w:rPr>
      <w:t>Level Timer1 PWM</w:t>
    </w:r>
    <w:r w:rsidR="00B74903">
      <w:rPr>
        <w:rFonts w:ascii="Arial" w:hAnsi="Arial" w:cs="Arial"/>
        <w:b/>
        <w:sz w:val="32"/>
        <w:szCs w:val="32"/>
      </w:rPr>
      <w:t xml:space="preserve"> Sweep</w:t>
    </w:r>
  </w:p>
  <w:p w:rsidR="00622F3D" w:rsidRPr="00C20617" w:rsidRDefault="00622F3D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B74903">
      <w:rPr>
        <w:sz w:val="20"/>
        <w:szCs w:val="20"/>
      </w:rPr>
      <w:t>Assembled by C. D’Arcy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242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3E80"/>
    <w:rsid w:val="00117B48"/>
    <w:rsid w:val="0012288D"/>
    <w:rsid w:val="00122DBD"/>
    <w:rsid w:val="00131625"/>
    <w:rsid w:val="00131CF1"/>
    <w:rsid w:val="001351EE"/>
    <w:rsid w:val="00135928"/>
    <w:rsid w:val="0014615E"/>
    <w:rsid w:val="00152BE7"/>
    <w:rsid w:val="001576DD"/>
    <w:rsid w:val="001602E4"/>
    <w:rsid w:val="00164717"/>
    <w:rsid w:val="00164EF6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9666C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901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27FB"/>
    <w:rsid w:val="00207633"/>
    <w:rsid w:val="0022124B"/>
    <w:rsid w:val="0022388C"/>
    <w:rsid w:val="00223C6E"/>
    <w:rsid w:val="00226B90"/>
    <w:rsid w:val="00227F3A"/>
    <w:rsid w:val="00241C23"/>
    <w:rsid w:val="00241FF2"/>
    <w:rsid w:val="00244EF0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05C1F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173BE"/>
    <w:rsid w:val="00320E3B"/>
    <w:rsid w:val="003214A6"/>
    <w:rsid w:val="00321F97"/>
    <w:rsid w:val="003248A5"/>
    <w:rsid w:val="00333BAB"/>
    <w:rsid w:val="0033514E"/>
    <w:rsid w:val="00335AF5"/>
    <w:rsid w:val="003369B6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76543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06BB4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0E26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0582"/>
    <w:rsid w:val="00524D59"/>
    <w:rsid w:val="00527BDB"/>
    <w:rsid w:val="00531696"/>
    <w:rsid w:val="00536D85"/>
    <w:rsid w:val="005406C1"/>
    <w:rsid w:val="00544203"/>
    <w:rsid w:val="00544DA8"/>
    <w:rsid w:val="00545DE3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594E"/>
    <w:rsid w:val="00587308"/>
    <w:rsid w:val="00592FBB"/>
    <w:rsid w:val="005938F1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16C2B"/>
    <w:rsid w:val="00621034"/>
    <w:rsid w:val="006223AD"/>
    <w:rsid w:val="00622F3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1E16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B4E74"/>
    <w:rsid w:val="006C2331"/>
    <w:rsid w:val="006D7737"/>
    <w:rsid w:val="006E0014"/>
    <w:rsid w:val="006E48BF"/>
    <w:rsid w:val="006E669E"/>
    <w:rsid w:val="006F3D73"/>
    <w:rsid w:val="006F4C5A"/>
    <w:rsid w:val="006F55B6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358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C5F73"/>
    <w:rsid w:val="007D0694"/>
    <w:rsid w:val="007D1523"/>
    <w:rsid w:val="007D7034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26777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2DA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0DBF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02D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2E76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387"/>
    <w:rsid w:val="00A05A63"/>
    <w:rsid w:val="00A05FFF"/>
    <w:rsid w:val="00A06765"/>
    <w:rsid w:val="00A07A52"/>
    <w:rsid w:val="00A11B9C"/>
    <w:rsid w:val="00A12C63"/>
    <w:rsid w:val="00A14C5E"/>
    <w:rsid w:val="00A15723"/>
    <w:rsid w:val="00A15CFA"/>
    <w:rsid w:val="00A162F3"/>
    <w:rsid w:val="00A239C8"/>
    <w:rsid w:val="00A36D73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09EE"/>
    <w:rsid w:val="00AE2797"/>
    <w:rsid w:val="00AE27AC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903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251B"/>
    <w:rsid w:val="00BB4844"/>
    <w:rsid w:val="00BB5773"/>
    <w:rsid w:val="00BB5F6D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140A"/>
    <w:rsid w:val="00BE384A"/>
    <w:rsid w:val="00BF07C5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333B"/>
    <w:rsid w:val="00C27FF0"/>
    <w:rsid w:val="00C3257E"/>
    <w:rsid w:val="00C357FA"/>
    <w:rsid w:val="00C37C95"/>
    <w:rsid w:val="00C454BF"/>
    <w:rsid w:val="00C50DB4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5B0A"/>
    <w:rsid w:val="00C968A2"/>
    <w:rsid w:val="00CA31AA"/>
    <w:rsid w:val="00CB176A"/>
    <w:rsid w:val="00CB185E"/>
    <w:rsid w:val="00CB24F0"/>
    <w:rsid w:val="00CB2889"/>
    <w:rsid w:val="00CB4723"/>
    <w:rsid w:val="00CC3757"/>
    <w:rsid w:val="00CC399C"/>
    <w:rsid w:val="00CD0A45"/>
    <w:rsid w:val="00CD163C"/>
    <w:rsid w:val="00CD5020"/>
    <w:rsid w:val="00CD70E6"/>
    <w:rsid w:val="00CE23F7"/>
    <w:rsid w:val="00CE25AE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5C8C"/>
    <w:rsid w:val="00D37697"/>
    <w:rsid w:val="00D40385"/>
    <w:rsid w:val="00D425EF"/>
    <w:rsid w:val="00D439FD"/>
    <w:rsid w:val="00D44B33"/>
    <w:rsid w:val="00D4780F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67F2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03DC"/>
    <w:rsid w:val="00E0317E"/>
    <w:rsid w:val="00E04418"/>
    <w:rsid w:val="00E045AE"/>
    <w:rsid w:val="00E0473E"/>
    <w:rsid w:val="00E07A75"/>
    <w:rsid w:val="00E10F64"/>
    <w:rsid w:val="00E115DF"/>
    <w:rsid w:val="00E139CA"/>
    <w:rsid w:val="00E15A9F"/>
    <w:rsid w:val="00E16470"/>
    <w:rsid w:val="00E23B6C"/>
    <w:rsid w:val="00E25373"/>
    <w:rsid w:val="00E31387"/>
    <w:rsid w:val="00E33A2E"/>
    <w:rsid w:val="00E37A1C"/>
    <w:rsid w:val="00E477D0"/>
    <w:rsid w:val="00E479DB"/>
    <w:rsid w:val="00E52340"/>
    <w:rsid w:val="00E537B1"/>
    <w:rsid w:val="00E54911"/>
    <w:rsid w:val="00E70D9F"/>
    <w:rsid w:val="00E7174D"/>
    <w:rsid w:val="00E71E7A"/>
    <w:rsid w:val="00E7220A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EF3A48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1FAE"/>
    <w:rsid w:val="00F53F6C"/>
    <w:rsid w:val="00F544F4"/>
    <w:rsid w:val="00F566BC"/>
    <w:rsid w:val="00F607A1"/>
    <w:rsid w:val="00F61DD2"/>
    <w:rsid w:val="00F61E99"/>
    <w:rsid w:val="00F62020"/>
    <w:rsid w:val="00F71F47"/>
    <w:rsid w:val="00F74005"/>
    <w:rsid w:val="00F76F78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arcy.rsgc.on.ca/ACES/TEI3M/ArduinoCode/Timer1NormalMode0Blink.in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Datasheets/ATMEGA328P.pdf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darcy.rsgc.on.ca/ACES/TEI3M/ArduinoCode/Timer1FastPWMMode14.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8BE2-C5EC-4384-BE36-EB6B2B2C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2</cp:revision>
  <cp:lastPrinted>2024-05-08T12:53:00Z</cp:lastPrinted>
  <dcterms:created xsi:type="dcterms:W3CDTF">2024-05-14T18:38:00Z</dcterms:created>
  <dcterms:modified xsi:type="dcterms:W3CDTF">2024-05-14T18:38:00Z</dcterms:modified>
</cp:coreProperties>
</file>