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9" w:rsidRDefault="00946BC1" w:rsidP="002B360F">
      <w:pPr>
        <w:pStyle w:val="Heading3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180975</wp:posOffset>
            </wp:positionV>
            <wp:extent cx="562610" cy="571500"/>
            <wp:effectExtent l="19050" t="0" r="8890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82B">
        <w:rPr>
          <w:noProof/>
        </w:rPr>
        <w:t>Circuit</w:t>
      </w:r>
      <w:r w:rsidR="00EB5BB8">
        <w:rPr>
          <w:noProof/>
        </w:rPr>
        <w:t>s</w:t>
      </w:r>
      <w:r w:rsidR="00CF3020">
        <w:rPr>
          <w:noProof/>
        </w:rPr>
        <w:t>: FirstSteps</w:t>
      </w:r>
    </w:p>
    <w:p w:rsidR="00FA62A9" w:rsidRDefault="00FA62A9" w:rsidP="00B5548D">
      <w:r w:rsidRPr="00992A48">
        <w:rPr>
          <w:b/>
        </w:rPr>
        <w:t>If at any time one of your components gets hot, immediately disconnect your battery</w:t>
      </w:r>
      <w:r w:rsidR="00946BC1">
        <w:t>. C</w:t>
      </w:r>
      <w:r w:rsidR="00EC25C5">
        <w:t xml:space="preserve">onsider the probable cause and then </w:t>
      </w:r>
      <w:r w:rsidR="00946BC1">
        <w:t xml:space="preserve">undertake the </w:t>
      </w:r>
      <w:r w:rsidR="00EC25C5">
        <w:t>corrective action</w:t>
      </w:r>
      <w:r w:rsidR="00946BC1">
        <w:t>.</w:t>
      </w:r>
    </w:p>
    <w:p w:rsidR="00946BC1" w:rsidRDefault="00946BC1" w:rsidP="00B5548D"/>
    <w:p w:rsidR="007318B3" w:rsidRDefault="007318B3" w:rsidP="00C77E36">
      <w:pPr>
        <w:pStyle w:val="Heading3"/>
        <w:ind w:left="360" w:hanging="360"/>
      </w:pPr>
      <w:r>
        <w:t>1.</w:t>
      </w:r>
      <w:r>
        <w:tab/>
      </w:r>
      <w:r w:rsidR="00EB5BB8">
        <w:t>Before You Start</w:t>
      </w:r>
    </w:p>
    <w:p w:rsidR="00483A89" w:rsidRDefault="007318B3" w:rsidP="00C77E36">
      <w:pPr>
        <w:ind w:left="360" w:hanging="360"/>
      </w:pPr>
      <w:r>
        <w:tab/>
      </w:r>
      <w:r w:rsidR="00B5548D">
        <w:t xml:space="preserve">Since an LED has a positive leg (anode) and a negative leg (cathode) it </w:t>
      </w:r>
      <w:r w:rsidR="00483A89">
        <w:t xml:space="preserve">must be inserted into a circuit </w:t>
      </w:r>
      <w:r w:rsidR="00B5548D">
        <w:t>with the correct orientation</w:t>
      </w:r>
      <w:r w:rsidR="00483A89">
        <w:t>. How can you tell which leg is which by simply looking at the LED?</w:t>
      </w:r>
      <w:r w:rsidR="00B5548D">
        <w:t xml:space="preserve"> Is there another way?</w:t>
      </w:r>
    </w:p>
    <w:p w:rsidR="00C77E36" w:rsidRDefault="00C77E36" w:rsidP="00C77E36">
      <w:pPr>
        <w:ind w:left="360" w:hanging="360"/>
      </w:pPr>
    </w:p>
    <w:p w:rsidR="00C77E36" w:rsidRDefault="00C77E36" w:rsidP="00C77E36">
      <w:pPr>
        <w:tabs>
          <w:tab w:val="right" w:leader="underscore" w:pos="10080"/>
        </w:tabs>
        <w:ind w:left="360"/>
      </w:pPr>
      <w:r>
        <w:tab/>
      </w:r>
    </w:p>
    <w:p w:rsidR="00C77E36" w:rsidRDefault="00C77E36" w:rsidP="00C77E36">
      <w:pPr>
        <w:tabs>
          <w:tab w:val="right" w:leader="underscore" w:pos="10080"/>
        </w:tabs>
        <w:ind w:left="360"/>
      </w:pPr>
    </w:p>
    <w:p w:rsidR="00C77E36" w:rsidRDefault="00C77E36" w:rsidP="00C77E36">
      <w:pPr>
        <w:tabs>
          <w:tab w:val="right" w:leader="underscore" w:pos="10080"/>
        </w:tabs>
        <w:ind w:left="360"/>
      </w:pPr>
      <w:r>
        <w:tab/>
      </w:r>
    </w:p>
    <w:p w:rsidR="00C77E36" w:rsidRDefault="00C77E36" w:rsidP="00C77E36">
      <w:pPr>
        <w:tabs>
          <w:tab w:val="right" w:leader="underscore" w:pos="10080"/>
        </w:tabs>
        <w:ind w:left="360"/>
      </w:pPr>
    </w:p>
    <w:p w:rsidR="00C77E36" w:rsidRDefault="00C77E36" w:rsidP="00C77E36">
      <w:pPr>
        <w:tabs>
          <w:tab w:val="right" w:leader="underscore" w:pos="10080"/>
        </w:tabs>
        <w:ind w:left="360"/>
      </w:pPr>
      <w:r>
        <w:tab/>
      </w:r>
    </w:p>
    <w:p w:rsidR="00C77E36" w:rsidRDefault="00C77E36" w:rsidP="00C77E36">
      <w:pPr>
        <w:ind w:left="360" w:hanging="360"/>
      </w:pPr>
    </w:p>
    <w:p w:rsidR="007318B3" w:rsidRDefault="007318B3" w:rsidP="007318B3">
      <w:pPr>
        <w:pStyle w:val="Heading3"/>
        <w:ind w:left="360" w:hanging="360"/>
      </w:pPr>
      <w:r>
        <w:t>2.</w:t>
      </w:r>
      <w:r>
        <w:tab/>
      </w:r>
      <w:proofErr w:type="gramStart"/>
      <w:r w:rsidR="00C95B39">
        <w:t>From</w:t>
      </w:r>
      <w:proofErr w:type="gramEnd"/>
      <w:r w:rsidR="00C95B39">
        <w:t xml:space="preserve"> Schematic to Breadboard</w:t>
      </w:r>
    </w:p>
    <w:p w:rsidR="00C77E36" w:rsidRDefault="00C77E36" w:rsidP="00C77E36">
      <w:pPr>
        <w:ind w:left="360"/>
      </w:pPr>
      <w:r>
        <w:t xml:space="preserve">You are encouraged to look online for circuits that you may wish to breadboard or simply to learn from. Circuit diagrams are typically presented in the form of a </w:t>
      </w:r>
      <w:r w:rsidRPr="00992A48">
        <w:rPr>
          <w:b/>
        </w:rPr>
        <w:t>schematic</w:t>
      </w:r>
      <w:r>
        <w:t xml:space="preserve"> that is meant to convey how the components are connected, not </w:t>
      </w:r>
      <w:r w:rsidR="00A950F4">
        <w:t xml:space="preserve">necessarily </w:t>
      </w:r>
      <w:r>
        <w:t>how there are supposed to be laid out on a breadboard.</w:t>
      </w:r>
    </w:p>
    <w:p w:rsidR="00C77E36" w:rsidRDefault="00C77E36" w:rsidP="00C77E36">
      <w:pPr>
        <w:ind w:left="360" w:hanging="360"/>
      </w:pPr>
    </w:p>
    <w:p w:rsidR="00C95B39" w:rsidRPr="00C95B39" w:rsidRDefault="00C77E36" w:rsidP="00C77E36">
      <w:pPr>
        <w:ind w:left="360"/>
      </w:pPr>
      <w:r>
        <w:t xml:space="preserve">A simple schematic is presented below left and its breadboard </w:t>
      </w:r>
      <w:r w:rsidR="00A950F4">
        <w:t xml:space="preserve">prototype appears </w:t>
      </w:r>
      <w:r w:rsidR="00CF3020">
        <w:t>below</w:t>
      </w:r>
      <w:r>
        <w:t xml:space="preserve"> right. </w:t>
      </w:r>
    </w:p>
    <w:p w:rsidR="000A7A77" w:rsidRDefault="007318B3" w:rsidP="007318B3">
      <w:pPr>
        <w:ind w:left="360" w:hanging="360"/>
      </w:pPr>
      <w:r>
        <w:tab/>
      </w:r>
    </w:p>
    <w:tbl>
      <w:tblPr>
        <w:tblStyle w:val="TableGrid"/>
        <w:tblW w:w="8640" w:type="dxa"/>
        <w:jc w:val="center"/>
        <w:tblLook w:val="04A0"/>
      </w:tblPr>
      <w:tblGrid>
        <w:gridCol w:w="4566"/>
        <w:gridCol w:w="4536"/>
      </w:tblGrid>
      <w:tr w:rsidR="000A7A77" w:rsidRPr="00AA2089" w:rsidTr="00C77E36">
        <w:trPr>
          <w:jc w:val="center"/>
        </w:trPr>
        <w:tc>
          <w:tcPr>
            <w:tcW w:w="5148" w:type="dxa"/>
            <w:shd w:val="clear" w:color="auto" w:fill="000000" w:themeFill="text1"/>
            <w:vAlign w:val="center"/>
          </w:tcPr>
          <w:p w:rsidR="000A7A77" w:rsidRPr="00AA2089" w:rsidRDefault="000A7A77" w:rsidP="000A7A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2089">
              <w:rPr>
                <w:rFonts w:ascii="Arial" w:hAnsi="Arial" w:cs="Arial"/>
                <w:b/>
                <w:color w:val="FFFFFF" w:themeColor="background1"/>
              </w:rPr>
              <w:t>Schematic</w:t>
            </w:r>
          </w:p>
        </w:tc>
        <w:tc>
          <w:tcPr>
            <w:tcW w:w="5148" w:type="dxa"/>
            <w:shd w:val="clear" w:color="auto" w:fill="000000" w:themeFill="text1"/>
            <w:vAlign w:val="center"/>
          </w:tcPr>
          <w:p w:rsidR="000A7A77" w:rsidRPr="00AA2089" w:rsidRDefault="000A7A77" w:rsidP="000A7A77">
            <w:pPr>
              <w:jc w:val="center"/>
              <w:rPr>
                <w:rFonts w:ascii="Arial" w:hAnsi="Arial" w:cs="Arial"/>
                <w:b/>
              </w:rPr>
            </w:pPr>
            <w:r w:rsidRPr="00AA2089">
              <w:rPr>
                <w:rFonts w:ascii="Arial" w:hAnsi="Arial" w:cs="Arial"/>
                <w:b/>
              </w:rPr>
              <w:t>Breadboard</w:t>
            </w:r>
          </w:p>
        </w:tc>
      </w:tr>
      <w:tr w:rsidR="000A7A77" w:rsidTr="00C77E36">
        <w:trPr>
          <w:trHeight w:val="2880"/>
          <w:jc w:val="center"/>
        </w:trPr>
        <w:tc>
          <w:tcPr>
            <w:tcW w:w="5148" w:type="dxa"/>
            <w:vAlign w:val="center"/>
          </w:tcPr>
          <w:p w:rsidR="000A7A77" w:rsidRDefault="00AA2089" w:rsidP="000A7A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4857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8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:rsidR="000A7A77" w:rsidRDefault="00C77E36" w:rsidP="000A7A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6981" cy="1487547"/>
                  <wp:effectExtent l="19050" t="0" r="7169" b="0"/>
                  <wp:docPr id="8" name="Picture 7" descr="Single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LE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981" cy="148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E36" w:rsidRDefault="00C77E36" w:rsidP="00C77E36">
      <w:pPr>
        <w:ind w:left="360"/>
      </w:pPr>
    </w:p>
    <w:p w:rsidR="00992A48" w:rsidRDefault="00992A48" w:rsidP="00992A48">
      <w:pPr>
        <w:ind w:left="720" w:hanging="360"/>
      </w:pPr>
      <w:r>
        <w:t>a)</w:t>
      </w:r>
      <w:r>
        <w:tab/>
        <w:t>[</w:t>
      </w:r>
      <w:r w:rsidRPr="00992A48">
        <w:rPr>
          <w:i/>
        </w:rPr>
        <w:t>Observation and Reflection</w:t>
      </w:r>
      <w:r>
        <w:t>] Look carefully at the schematic, noting the connections between the three components. Which leg of the LED is connected to the resistor?</w:t>
      </w:r>
    </w:p>
    <w:p w:rsidR="00992A48" w:rsidRDefault="00992A48" w:rsidP="00992A48">
      <w:pPr>
        <w:ind w:left="720" w:hanging="360"/>
      </w:pPr>
    </w:p>
    <w:p w:rsidR="00992A48" w:rsidRDefault="00992A48" w:rsidP="00992A48">
      <w:pPr>
        <w:ind w:left="720" w:hanging="360"/>
      </w:pPr>
      <w:r>
        <w:t>b)</w:t>
      </w:r>
      <w:r>
        <w:tab/>
      </w:r>
      <w:r w:rsidR="00C77E36">
        <w:t>[</w:t>
      </w:r>
      <w:r w:rsidR="00C77E36" w:rsidRPr="00A950F4">
        <w:rPr>
          <w:i/>
        </w:rPr>
        <w:t>Analysis and Communication</w:t>
      </w:r>
      <w:r w:rsidR="00C77E36">
        <w:t>] Explain the path the electrons</w:t>
      </w:r>
      <w:r w:rsidR="00CF3020">
        <w:t xml:space="preserve"> </w:t>
      </w:r>
      <w:r>
        <w:t>take in travelling around the circuit.</w:t>
      </w:r>
    </w:p>
    <w:p w:rsidR="00992A48" w:rsidRDefault="00992A48" w:rsidP="00992A48">
      <w:pPr>
        <w:tabs>
          <w:tab w:val="right" w:leader="underscore" w:pos="10080"/>
        </w:tabs>
        <w:ind w:left="360"/>
      </w:pPr>
      <w:r>
        <w:tab/>
      </w:r>
    </w:p>
    <w:p w:rsidR="00992A48" w:rsidRDefault="00992A48" w:rsidP="00992A48">
      <w:pPr>
        <w:tabs>
          <w:tab w:val="right" w:leader="underscore" w:pos="10080"/>
        </w:tabs>
        <w:ind w:left="360"/>
      </w:pPr>
    </w:p>
    <w:p w:rsidR="00992A48" w:rsidRDefault="00992A48" w:rsidP="00992A48">
      <w:pPr>
        <w:tabs>
          <w:tab w:val="right" w:leader="underscore" w:pos="10080"/>
        </w:tabs>
        <w:ind w:left="360"/>
      </w:pPr>
      <w:r>
        <w:tab/>
      </w:r>
    </w:p>
    <w:p w:rsidR="00992A48" w:rsidRDefault="00992A48" w:rsidP="00992A48">
      <w:pPr>
        <w:tabs>
          <w:tab w:val="right" w:leader="underscore" w:pos="10080"/>
        </w:tabs>
        <w:ind w:left="360"/>
      </w:pPr>
    </w:p>
    <w:p w:rsidR="00992A48" w:rsidRDefault="00992A48" w:rsidP="00992A48">
      <w:pPr>
        <w:tabs>
          <w:tab w:val="right" w:leader="underscore" w:pos="10080"/>
        </w:tabs>
        <w:ind w:left="360"/>
      </w:pPr>
      <w:r>
        <w:tab/>
      </w:r>
    </w:p>
    <w:p w:rsidR="000A7A77" w:rsidRDefault="00C77E36" w:rsidP="00992A48">
      <w:pPr>
        <w:ind w:left="720" w:hanging="360"/>
      </w:pPr>
      <w:r>
        <w:t xml:space="preserve"> </w:t>
      </w:r>
      <w:r w:rsidR="000A7A77">
        <w:br w:type="page"/>
      </w:r>
    </w:p>
    <w:p w:rsidR="00C95B39" w:rsidRDefault="00E82ECA" w:rsidP="00E82ECA">
      <w:pPr>
        <w:pStyle w:val="Heading3"/>
        <w:ind w:left="360" w:hanging="360"/>
      </w:pPr>
      <w:r>
        <w:lastRenderedPageBreak/>
        <w:t>3.</w:t>
      </w:r>
      <w:r>
        <w:tab/>
      </w:r>
      <w:r w:rsidR="00C95B39">
        <w:t>Circuit Analysis 1. Voltage</w:t>
      </w:r>
      <w:r w:rsidR="00CF3020">
        <w:t xml:space="preserve"> Considerations</w:t>
      </w:r>
    </w:p>
    <w:p w:rsidR="00E82ECA" w:rsidRDefault="00E82ECA" w:rsidP="00E82ECA">
      <w:pPr>
        <w:pStyle w:val="ListParagraph"/>
        <w:numPr>
          <w:ilvl w:val="0"/>
          <w:numId w:val="22"/>
        </w:numPr>
      </w:pPr>
      <w:r>
        <w:t xml:space="preserve">A device that measures the voltage consumed by a component is called, naturally, a </w:t>
      </w:r>
      <w:r w:rsidRPr="00E82ECA">
        <w:rPr>
          <w:b/>
        </w:rPr>
        <w:t>voltmeter</w:t>
      </w:r>
      <w:r>
        <w:t>.</w:t>
      </w:r>
    </w:p>
    <w:p w:rsidR="00E82ECA" w:rsidRDefault="00E82ECA" w:rsidP="00E82ECA">
      <w:pPr>
        <w:pStyle w:val="ListParagraph"/>
        <w:numPr>
          <w:ilvl w:val="0"/>
          <w:numId w:val="22"/>
        </w:numPr>
      </w:pPr>
      <w:r>
        <w:t xml:space="preserve">To measure the voltage consumed, or </w:t>
      </w:r>
      <w:r w:rsidRPr="00E82ECA">
        <w:rPr>
          <w:b/>
        </w:rPr>
        <w:t>dropped</w:t>
      </w:r>
      <w:r>
        <w:t xml:space="preserve"> as it is typically referred to, the device is placed in parallel with the leads of the component.  </w:t>
      </w:r>
    </w:p>
    <w:p w:rsidR="00E82ECA" w:rsidRDefault="00E82ECA" w:rsidP="00E82ECA">
      <w:pPr>
        <w:pStyle w:val="ListParagraph"/>
        <w:numPr>
          <w:ilvl w:val="0"/>
          <w:numId w:val="22"/>
        </w:numPr>
      </w:pPr>
      <w:r>
        <w:t xml:space="preserve">The circuit symbol for a voltmeter is a </w:t>
      </w:r>
      <w:r w:rsidRPr="00E82ECA">
        <w:rPr>
          <w:rFonts w:ascii="Arial" w:hAnsi="Arial" w:cs="Arial"/>
          <w:b/>
        </w:rPr>
        <w:t>V</w:t>
      </w:r>
      <w:r>
        <w:t xml:space="preserve"> </w:t>
      </w:r>
      <w:r w:rsidR="00A950F4">
        <w:t xml:space="preserve">within </w:t>
      </w:r>
      <w:r>
        <w:t>a circle.</w:t>
      </w:r>
    </w:p>
    <w:p w:rsidR="00C95B39" w:rsidRDefault="00E82ECA" w:rsidP="00E82ECA">
      <w:pPr>
        <w:pStyle w:val="ListParagraph"/>
        <w:numPr>
          <w:ilvl w:val="0"/>
          <w:numId w:val="22"/>
        </w:numPr>
      </w:pPr>
      <w:r>
        <w:t>T</w:t>
      </w:r>
      <w:r w:rsidR="00CF3020">
        <w:t xml:space="preserve">he schematic below is the same as the one on the previous page with the exception </w:t>
      </w:r>
      <w:r>
        <w:t xml:space="preserve">that a voltmeter </w:t>
      </w:r>
      <w:r w:rsidR="00CF3020">
        <w:t>symbol</w:t>
      </w:r>
      <w:r>
        <w:t xml:space="preserve"> has been placed in parallel around each of the three components.</w:t>
      </w:r>
      <w:r w:rsidR="00CF3020">
        <w:t xml:space="preserve"> </w:t>
      </w:r>
    </w:p>
    <w:p w:rsidR="00C95B39" w:rsidRDefault="00C95B39" w:rsidP="007318B3">
      <w:pPr>
        <w:ind w:left="360" w:hanging="360"/>
      </w:pPr>
    </w:p>
    <w:p w:rsidR="00C95B39" w:rsidRDefault="00C95B39" w:rsidP="007318B3">
      <w:pPr>
        <w:ind w:left="360" w:hanging="360"/>
      </w:pPr>
      <w:r>
        <w:rPr>
          <w:noProof/>
        </w:rPr>
        <w:drawing>
          <wp:inline distT="0" distB="0" distL="0" distR="0">
            <wp:extent cx="6400800" cy="4086746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8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39" w:rsidRDefault="00C95B39" w:rsidP="007318B3">
      <w:pPr>
        <w:ind w:left="360" w:hanging="360"/>
      </w:pPr>
    </w:p>
    <w:p w:rsidR="00E82ECA" w:rsidRDefault="00E82ECA" w:rsidP="00E82ECA">
      <w:pPr>
        <w:ind w:left="360" w:hanging="360"/>
        <w:rPr>
          <w:noProof/>
        </w:rPr>
      </w:pPr>
    </w:p>
    <w:p w:rsidR="00E82ECA" w:rsidRDefault="00E82ECA" w:rsidP="00E82ECA">
      <w:pPr>
        <w:jc w:val="center"/>
      </w:pPr>
      <w:r w:rsidRPr="00E82ECA">
        <w:rPr>
          <w:b/>
        </w:rPr>
        <w:t>Kirchhoff’s Voltage Law</w:t>
      </w:r>
      <w:r>
        <w:t xml:space="preserve"> (KVL) states that the </w:t>
      </w:r>
      <w:r w:rsidRPr="00B5548D">
        <w:rPr>
          <w:i/>
        </w:rPr>
        <w:t>entire</w:t>
      </w:r>
      <w:r>
        <w:t xml:space="preserve"> voltage of the power source</w:t>
      </w:r>
      <w:r>
        <w:br/>
        <w:t xml:space="preserve"> is used up in a working circuit.</w:t>
      </w:r>
    </w:p>
    <w:p w:rsidR="00C95B39" w:rsidRDefault="00C95B39" w:rsidP="007318B3">
      <w:pPr>
        <w:ind w:left="360" w:hanging="360"/>
      </w:pPr>
    </w:p>
    <w:p w:rsidR="00E82ECA" w:rsidRPr="0070689D" w:rsidRDefault="00E82ECA" w:rsidP="007318B3">
      <w:pPr>
        <w:ind w:left="360" w:hanging="360"/>
        <w:rPr>
          <w:b/>
        </w:rPr>
      </w:pPr>
      <w:r w:rsidRPr="0070689D">
        <w:rPr>
          <w:b/>
        </w:rPr>
        <w:tab/>
        <w:t xml:space="preserve">Let’s confirm Kirchhoff’s Voltage Law with our Digital Multimeter (DMM). </w:t>
      </w:r>
    </w:p>
    <w:p w:rsidR="0070689D" w:rsidRDefault="0070689D" w:rsidP="007318B3">
      <w:pPr>
        <w:ind w:left="360" w:hanging="360"/>
      </w:pPr>
    </w:p>
    <w:p w:rsidR="00C95B39" w:rsidRDefault="00E82ECA" w:rsidP="00C95B39">
      <w:pPr>
        <w:tabs>
          <w:tab w:val="left" w:pos="360"/>
          <w:tab w:val="right" w:pos="10080"/>
        </w:tabs>
        <w:ind w:left="720" w:hanging="720"/>
      </w:pPr>
      <w:r>
        <w:tab/>
        <w:t>a</w:t>
      </w:r>
      <w:r w:rsidR="00C95B39">
        <w:t>)</w:t>
      </w:r>
      <w:r w:rsidR="00C95B39">
        <w:tab/>
      </w:r>
      <w:r>
        <w:t>With you</w:t>
      </w:r>
      <w:r w:rsidR="0070689D">
        <w:t>r</w:t>
      </w:r>
      <w:r>
        <w:t xml:space="preserve"> battery disconnected, measure the </w:t>
      </w:r>
      <w:r w:rsidR="00C95B39">
        <w:t xml:space="preserve">voltage of </w:t>
      </w:r>
      <w:r>
        <w:t>your</w:t>
      </w:r>
      <w:r w:rsidR="00A950F4">
        <w:t xml:space="preserve"> power source</w:t>
      </w:r>
      <w:r w:rsidR="00C95B39">
        <w:t>.</w:t>
      </w:r>
      <w:r w:rsidR="00C95B39">
        <w:tab/>
        <w:t>_______V</w:t>
      </w:r>
    </w:p>
    <w:p w:rsidR="00C95B39" w:rsidRDefault="00C95B39" w:rsidP="007318B3">
      <w:pPr>
        <w:ind w:left="360" w:hanging="360"/>
      </w:pPr>
    </w:p>
    <w:p w:rsidR="0070689D" w:rsidRPr="0070689D" w:rsidRDefault="0070689D" w:rsidP="0070689D">
      <w:pPr>
        <w:ind w:left="360"/>
        <w:rPr>
          <w:b/>
        </w:rPr>
      </w:pPr>
      <w:r w:rsidRPr="0070689D">
        <w:rPr>
          <w:b/>
        </w:rPr>
        <w:t>Breadboard a circuit from</w:t>
      </w:r>
      <w:r>
        <w:rPr>
          <w:b/>
        </w:rPr>
        <w:t xml:space="preserve"> the schematic and connect your battery. The LED should be on.</w:t>
      </w:r>
      <w:r w:rsidRPr="0070689D">
        <w:rPr>
          <w:b/>
        </w:rPr>
        <w:t xml:space="preserve">  </w:t>
      </w:r>
    </w:p>
    <w:p w:rsidR="0070689D" w:rsidRDefault="0070689D" w:rsidP="0070689D">
      <w:pPr>
        <w:ind w:left="360" w:hanging="360"/>
      </w:pPr>
    </w:p>
    <w:p w:rsidR="0070689D" w:rsidRDefault="0070689D" w:rsidP="0070689D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  <w:t>Measure the voltage drop across the battery</w:t>
      </w:r>
      <w:r w:rsidR="00A950F4">
        <w:t xml:space="preserve">, </w:t>
      </w:r>
      <w:r w:rsidR="00A950F4" w:rsidRPr="00A950F4">
        <w:rPr>
          <w:rFonts w:ascii="Arial" w:hAnsi="Arial" w:cs="Arial"/>
          <w:b/>
        </w:rPr>
        <w:t>B1</w:t>
      </w:r>
      <w:r>
        <w:t>.</w:t>
      </w:r>
      <w:r>
        <w:tab/>
        <w:t>_______V</w:t>
      </w:r>
    </w:p>
    <w:p w:rsidR="0070689D" w:rsidRDefault="0070689D" w:rsidP="0070689D">
      <w:pPr>
        <w:tabs>
          <w:tab w:val="left" w:pos="360"/>
          <w:tab w:val="right" w:pos="10080"/>
        </w:tabs>
        <w:ind w:left="720" w:hanging="720"/>
      </w:pPr>
      <w:r>
        <w:tab/>
        <w:t>c)</w:t>
      </w:r>
      <w:r>
        <w:tab/>
        <w:t>Measure the voltage drop across the resistor</w:t>
      </w:r>
      <w:r w:rsidR="00A950F4">
        <w:t xml:space="preserve">, </w:t>
      </w:r>
      <w:r w:rsidR="00A950F4" w:rsidRPr="00A950F4">
        <w:rPr>
          <w:rFonts w:ascii="Arial" w:hAnsi="Arial" w:cs="Arial"/>
          <w:b/>
        </w:rPr>
        <w:t>R1</w:t>
      </w:r>
      <w:r>
        <w:t>.</w:t>
      </w:r>
      <w:r>
        <w:tab/>
        <w:t>_______V</w:t>
      </w:r>
    </w:p>
    <w:p w:rsidR="0070689D" w:rsidRDefault="0070689D" w:rsidP="0070689D">
      <w:pPr>
        <w:tabs>
          <w:tab w:val="left" w:pos="360"/>
          <w:tab w:val="right" w:pos="10080"/>
        </w:tabs>
        <w:ind w:left="720" w:hanging="720"/>
      </w:pPr>
      <w:r>
        <w:tab/>
        <w:t>d)</w:t>
      </w:r>
      <w:r>
        <w:tab/>
        <w:t>Measure the voltage drop across the LED</w:t>
      </w:r>
      <w:r w:rsidR="00A950F4">
        <w:t xml:space="preserve">, </w:t>
      </w:r>
      <w:r w:rsidR="00A950F4" w:rsidRPr="00A950F4">
        <w:rPr>
          <w:rFonts w:ascii="Arial" w:hAnsi="Arial" w:cs="Arial"/>
          <w:b/>
        </w:rPr>
        <w:t>L1</w:t>
      </w:r>
      <w:r>
        <w:t>.</w:t>
      </w:r>
      <w:r>
        <w:tab/>
        <w:t>_______V</w:t>
      </w:r>
    </w:p>
    <w:p w:rsidR="0070689D" w:rsidRDefault="0070689D" w:rsidP="004939B0">
      <w:pPr>
        <w:tabs>
          <w:tab w:val="right" w:pos="10080"/>
        </w:tabs>
        <w:ind w:left="360" w:hanging="360"/>
        <w:rPr>
          <w:b/>
        </w:rPr>
      </w:pPr>
    </w:p>
    <w:p w:rsidR="0070689D" w:rsidRDefault="004939B0" w:rsidP="0070689D">
      <w:pPr>
        <w:tabs>
          <w:tab w:val="right" w:pos="10080"/>
        </w:tabs>
        <w:ind w:left="360" w:hanging="360"/>
      </w:pPr>
      <w:proofErr w:type="gramStart"/>
      <w:r w:rsidRPr="004939B0">
        <w:rPr>
          <w:b/>
        </w:rPr>
        <w:t>Question</w:t>
      </w:r>
      <w:r>
        <w:t>.</w:t>
      </w:r>
      <w:proofErr w:type="gramEnd"/>
      <w:r>
        <w:t xml:space="preserve"> </w:t>
      </w:r>
      <w:r w:rsidR="0070689D">
        <w:t>Do your results from b)</w:t>
      </w:r>
      <w:r w:rsidR="00A950F4">
        <w:t>,</w:t>
      </w:r>
      <w:r w:rsidR="0070689D">
        <w:t xml:space="preserve"> c)</w:t>
      </w:r>
      <w:r w:rsidR="00A950F4">
        <w:t>,</w:t>
      </w:r>
      <w:r w:rsidR="0070689D">
        <w:t xml:space="preserve"> and d) confirm Kirchhoff’s Voltage Law?</w:t>
      </w:r>
      <w:r w:rsidR="0070689D">
        <w:tab/>
      </w:r>
      <w:r w:rsidR="00B5548D">
        <w:t>______</w:t>
      </w:r>
      <w:r>
        <w:t>___</w:t>
      </w:r>
    </w:p>
    <w:sectPr w:rsidR="0070689D" w:rsidSect="0035747C">
      <w:headerReference w:type="defaul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9E" w:rsidRDefault="00E2339E">
      <w:r>
        <w:separator/>
      </w:r>
    </w:p>
  </w:endnote>
  <w:endnote w:type="continuationSeparator" w:id="0">
    <w:p w:rsidR="00E2339E" w:rsidRDefault="00E2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9E" w:rsidRDefault="00E2339E">
      <w:r>
        <w:separator/>
      </w:r>
    </w:p>
  </w:footnote>
  <w:footnote w:type="continuationSeparator" w:id="0">
    <w:p w:rsidR="00E2339E" w:rsidRDefault="00E2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2B360F" w:rsidRPr="002B360F">
      <w:rPr>
        <w:rFonts w:ascii="Book Antiqua" w:hAnsi="Book Antiqua"/>
        <w:b/>
        <w:sz w:val="28"/>
        <w:szCs w:val="28"/>
      </w:rPr>
      <w:t xml:space="preserve">Advanced </w:t>
    </w:r>
    <w:r w:rsidRPr="002B360F">
      <w:rPr>
        <w:rFonts w:ascii="Book Antiqua" w:hAnsi="Book Antiqua"/>
        <w:b/>
        <w:sz w:val="28"/>
        <w:szCs w:val="28"/>
      </w:rPr>
      <w:t xml:space="preserve">Computer Engineering </w:t>
    </w:r>
    <w:r w:rsidR="002B360F" w:rsidRPr="002B360F">
      <w:rPr>
        <w:rFonts w:ascii="Book Antiqua" w:hAnsi="Book Antiqua"/>
        <w:b/>
        <w:sz w:val="28"/>
        <w:szCs w:val="28"/>
      </w:rPr>
      <w:t>School</w:t>
    </w:r>
    <w:r w:rsidR="002B360F">
      <w:rPr>
        <w:rFonts w:ascii="Book Antiqua" w:hAnsi="Book Antiqua"/>
        <w:b/>
        <w:sz w:val="28"/>
        <w:szCs w:val="28"/>
      </w:rPr>
      <w:t xml:space="preserve"> Jr.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</w:p>
  <w:p w:rsidR="004D26D0" w:rsidRPr="00C20617" w:rsidRDefault="009A00E8" w:rsidP="002B360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rFonts w:ascii="Book Antiqua" w:hAnsi="Book Antiqua"/>
        <w:b/>
      </w:rPr>
      <w:t>Tues</w:t>
    </w:r>
    <w:r w:rsidR="00C95B39">
      <w:rPr>
        <w:rFonts w:ascii="Book Antiqua" w:hAnsi="Book Antiqua"/>
        <w:b/>
      </w:rPr>
      <w:t>d</w:t>
    </w:r>
    <w:r>
      <w:rPr>
        <w:rFonts w:ascii="Book Antiqua" w:hAnsi="Book Antiqua"/>
        <w:b/>
      </w:rPr>
      <w:t>ay January 31</w:t>
    </w:r>
    <w:r w:rsidR="004D26D0" w:rsidRPr="00EC5B39">
      <w:rPr>
        <w:rFonts w:ascii="Book Antiqua" w:hAnsi="Book Antiqua"/>
        <w:b/>
      </w:rPr>
      <w:t>, 201</w:t>
    </w:r>
    <w:r>
      <w:rPr>
        <w:rFonts w:ascii="Book Antiqua" w:hAnsi="Book Antiqua"/>
        <w:b/>
      </w:rPr>
      <w:t>7</w:t>
    </w:r>
    <w:r w:rsidR="004D26D0">
      <w:rPr>
        <w:rFonts w:ascii="Book Antiqua" w:hAnsi="Book Antiqua"/>
      </w:rPr>
      <w:tab/>
    </w:r>
    <w:r w:rsidR="00EC5B39">
      <w:rPr>
        <w:rFonts w:ascii="Book Antiqua" w:hAnsi="Book Antiqua"/>
        <w:b/>
      </w:rPr>
      <w:t>Name</w:t>
    </w:r>
    <w:r w:rsidR="002B360F">
      <w:rPr>
        <w:rFonts w:ascii="Book Antiqua" w:hAnsi="Book Antiqua"/>
      </w:rPr>
      <w:t>_________________________</w:t>
    </w:r>
    <w:r w:rsidR="004D26D0">
      <w:rPr>
        <w:rFonts w:ascii="Book Antiqua" w:hAnsi="Book Antiqua"/>
        <w:i/>
      </w:rPr>
      <w:tab/>
    </w:r>
    <w:r w:rsidR="004D26D0">
      <w:rPr>
        <w:rFonts w:ascii="Book Antiqua" w:hAnsi="Book Antiqua"/>
        <w:i/>
      </w:rPr>
      <w:tab/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144A"/>
    <w:multiLevelType w:val="hybridMultilevel"/>
    <w:tmpl w:val="2D72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4"/>
  </w:num>
  <w:num w:numId="18">
    <w:abstractNumId w:val="5"/>
  </w:num>
  <w:num w:numId="19">
    <w:abstractNumId w:val="19"/>
  </w:num>
  <w:num w:numId="20">
    <w:abstractNumId w:val="11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013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1419"/>
    <w:rsid w:val="00012F1E"/>
    <w:rsid w:val="000173DE"/>
    <w:rsid w:val="00021E8C"/>
    <w:rsid w:val="00022B6C"/>
    <w:rsid w:val="000246D4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A77"/>
    <w:rsid w:val="000A7C64"/>
    <w:rsid w:val="000C2A45"/>
    <w:rsid w:val="000C670A"/>
    <w:rsid w:val="000D410C"/>
    <w:rsid w:val="000D4703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27365"/>
    <w:rsid w:val="001309E1"/>
    <w:rsid w:val="00131625"/>
    <w:rsid w:val="00131CF1"/>
    <w:rsid w:val="0014615E"/>
    <w:rsid w:val="001576DD"/>
    <w:rsid w:val="001602E4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66B5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6B"/>
    <w:rsid w:val="00313E40"/>
    <w:rsid w:val="0031427D"/>
    <w:rsid w:val="00314498"/>
    <w:rsid w:val="003169AC"/>
    <w:rsid w:val="003214A6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76993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6CBD"/>
    <w:rsid w:val="00427957"/>
    <w:rsid w:val="00437B6D"/>
    <w:rsid w:val="004461F2"/>
    <w:rsid w:val="00447645"/>
    <w:rsid w:val="004545B5"/>
    <w:rsid w:val="004609E8"/>
    <w:rsid w:val="00463E6D"/>
    <w:rsid w:val="00476650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F6216"/>
    <w:rsid w:val="005F7C1A"/>
    <w:rsid w:val="005F7CB1"/>
    <w:rsid w:val="00603CD7"/>
    <w:rsid w:val="00613906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286A"/>
    <w:rsid w:val="00696B87"/>
    <w:rsid w:val="006E0014"/>
    <w:rsid w:val="006E48BF"/>
    <w:rsid w:val="006F3D73"/>
    <w:rsid w:val="006F4C5A"/>
    <w:rsid w:val="006F6F42"/>
    <w:rsid w:val="0070689D"/>
    <w:rsid w:val="00710DAE"/>
    <w:rsid w:val="00712D2A"/>
    <w:rsid w:val="00713E1E"/>
    <w:rsid w:val="0071637B"/>
    <w:rsid w:val="00722BAC"/>
    <w:rsid w:val="00726BDB"/>
    <w:rsid w:val="007318B3"/>
    <w:rsid w:val="007325DF"/>
    <w:rsid w:val="007330BC"/>
    <w:rsid w:val="00733789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A42C7"/>
    <w:rsid w:val="007A6C40"/>
    <w:rsid w:val="007C1675"/>
    <w:rsid w:val="007C59E7"/>
    <w:rsid w:val="007D0E6F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52FE1"/>
    <w:rsid w:val="008535BA"/>
    <w:rsid w:val="00853D4E"/>
    <w:rsid w:val="00856CEC"/>
    <w:rsid w:val="00861A80"/>
    <w:rsid w:val="00870385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6BC1"/>
    <w:rsid w:val="009567A5"/>
    <w:rsid w:val="009626D0"/>
    <w:rsid w:val="009715B2"/>
    <w:rsid w:val="00975E70"/>
    <w:rsid w:val="009778D7"/>
    <w:rsid w:val="00977F7D"/>
    <w:rsid w:val="00981D23"/>
    <w:rsid w:val="009835B2"/>
    <w:rsid w:val="00992A48"/>
    <w:rsid w:val="0099600A"/>
    <w:rsid w:val="00996456"/>
    <w:rsid w:val="00996730"/>
    <w:rsid w:val="009A00E8"/>
    <w:rsid w:val="009A14F9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3BCA"/>
    <w:rsid w:val="00A93BE2"/>
    <w:rsid w:val="00A950F4"/>
    <w:rsid w:val="00A970AF"/>
    <w:rsid w:val="00A97170"/>
    <w:rsid w:val="00A97C6F"/>
    <w:rsid w:val="00AA04D9"/>
    <w:rsid w:val="00AA0E68"/>
    <w:rsid w:val="00AA2089"/>
    <w:rsid w:val="00AA6BB7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15C3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7E53"/>
    <w:rsid w:val="00B8120A"/>
    <w:rsid w:val="00B81661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1CD9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D38"/>
    <w:rsid w:val="00C04109"/>
    <w:rsid w:val="00C14F6A"/>
    <w:rsid w:val="00C15FC7"/>
    <w:rsid w:val="00C20617"/>
    <w:rsid w:val="00C27FF0"/>
    <w:rsid w:val="00C3257E"/>
    <w:rsid w:val="00C454BF"/>
    <w:rsid w:val="00C55796"/>
    <w:rsid w:val="00C57649"/>
    <w:rsid w:val="00C669D6"/>
    <w:rsid w:val="00C743F0"/>
    <w:rsid w:val="00C77E36"/>
    <w:rsid w:val="00C8175C"/>
    <w:rsid w:val="00C8308A"/>
    <w:rsid w:val="00C85AE5"/>
    <w:rsid w:val="00C860D0"/>
    <w:rsid w:val="00C919FF"/>
    <w:rsid w:val="00C92B72"/>
    <w:rsid w:val="00C93FE6"/>
    <w:rsid w:val="00C95B39"/>
    <w:rsid w:val="00C968A2"/>
    <w:rsid w:val="00CB2889"/>
    <w:rsid w:val="00CC399C"/>
    <w:rsid w:val="00CD0A45"/>
    <w:rsid w:val="00CD163C"/>
    <w:rsid w:val="00CD5020"/>
    <w:rsid w:val="00CE23F7"/>
    <w:rsid w:val="00CE2FEF"/>
    <w:rsid w:val="00CF3020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A77D0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418"/>
    <w:rsid w:val="00E045AE"/>
    <w:rsid w:val="00E10F64"/>
    <w:rsid w:val="00E115DF"/>
    <w:rsid w:val="00E2339E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82ECA"/>
    <w:rsid w:val="00E95552"/>
    <w:rsid w:val="00EA030F"/>
    <w:rsid w:val="00EA1237"/>
    <w:rsid w:val="00EA1E7E"/>
    <w:rsid w:val="00EB1146"/>
    <w:rsid w:val="00EB5BB8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512"/>
    <w:rsid w:val="00FC0B23"/>
    <w:rsid w:val="00FD400D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90EA-8814-438E-AC47-8DA32C40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8</cp:revision>
  <cp:lastPrinted>2017-01-30T17:47:00Z</cp:lastPrinted>
  <dcterms:created xsi:type="dcterms:W3CDTF">2017-01-30T16:02:00Z</dcterms:created>
  <dcterms:modified xsi:type="dcterms:W3CDTF">2017-01-30T17:52:00Z</dcterms:modified>
</cp:coreProperties>
</file>