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5D" w:rsidRDefault="00072C5D" w:rsidP="00072C5D">
      <w:pPr>
        <w:pStyle w:val="Heading1"/>
        <w:rPr>
          <w:noProof/>
        </w:rPr>
      </w:pPr>
      <w:r>
        <w:rPr>
          <w:noProof/>
        </w:rPr>
        <w:t>Koch Snowflake Analysis</w:t>
      </w:r>
    </w:p>
    <w:p w:rsidR="00072C5D" w:rsidRPr="00072C5D" w:rsidRDefault="00072C5D" w:rsidP="00072C5D"/>
    <w:p w:rsidR="00072C5D" w:rsidRDefault="00072C5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48895</wp:posOffset>
            </wp:positionV>
            <wp:extent cx="714375" cy="825500"/>
            <wp:effectExtent l="19050" t="0" r="9525" b="0"/>
            <wp:wrapTight wrapText="bothSides">
              <wp:wrapPolygon edited="0">
                <wp:start x="-576" y="0"/>
                <wp:lineTo x="-576" y="20935"/>
                <wp:lineTo x="21888" y="20935"/>
                <wp:lineTo x="21888" y="0"/>
                <wp:lineTo x="-576" y="0"/>
              </wp:wrapPolygon>
            </wp:wrapTight>
            <wp:docPr id="2" name="Picture 1" descr="KochPartitio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chPartition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>Complete the analysis below for both the per</w:t>
      </w:r>
      <w:r w:rsidR="004067C2">
        <w:rPr>
          <w:noProof/>
        </w:rPr>
        <w:t>ime</w:t>
      </w:r>
      <w:r>
        <w:rPr>
          <w:noProof/>
        </w:rPr>
        <w:t>ter and area of the Koch Snowflake.</w:t>
      </w:r>
    </w:p>
    <w:p w:rsidR="00072C5D" w:rsidRDefault="004067C2">
      <w:pPr>
        <w:rPr>
          <w:noProof/>
        </w:rPr>
      </w:pPr>
      <w:r>
        <w:rPr>
          <w:noProof/>
        </w:rPr>
        <w:t>A partitioned image of S</w:t>
      </w:r>
      <w:r w:rsidR="00072C5D">
        <w:rPr>
          <w:noProof/>
        </w:rPr>
        <w:t>tage</w:t>
      </w:r>
      <w:r>
        <w:rPr>
          <w:noProof/>
        </w:rPr>
        <w:t xml:space="preserve"> 1</w:t>
      </w:r>
      <w:r w:rsidR="00072C5D">
        <w:rPr>
          <w:noProof/>
        </w:rPr>
        <w:t xml:space="preserve"> of its development appea</w:t>
      </w:r>
      <w:r>
        <w:rPr>
          <w:noProof/>
        </w:rPr>
        <w:t>r</w:t>
      </w:r>
      <w:r w:rsidR="00072C5D">
        <w:rPr>
          <w:noProof/>
        </w:rPr>
        <w:t>s to the right for reference.</w:t>
      </w:r>
    </w:p>
    <w:p w:rsidR="00072C5D" w:rsidRDefault="00072C5D">
      <w:pPr>
        <w:rPr>
          <w:noProof/>
        </w:rPr>
      </w:pPr>
    </w:p>
    <w:p w:rsidR="00072C5D" w:rsidRDefault="00072C5D">
      <w:pPr>
        <w:rPr>
          <w:noProof/>
        </w:rPr>
      </w:pPr>
    </w:p>
    <w:p w:rsidR="00D31131" w:rsidRDefault="00072C5D">
      <w:r>
        <w:rPr>
          <w:noProof/>
        </w:rPr>
        <w:drawing>
          <wp:inline distT="0" distB="0" distL="0" distR="0">
            <wp:extent cx="5943600" cy="5332095"/>
            <wp:effectExtent l="19050" t="0" r="0" b="0"/>
            <wp:docPr id="1" name="Picture 0" descr="KochAnaly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chAnalysi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3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1131" w:rsidSect="00072C5D">
      <w:headerReference w:type="default" r:id="rId8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E2D" w:rsidRDefault="00162E2D" w:rsidP="00072C5D">
      <w:pPr>
        <w:spacing w:after="0" w:line="240" w:lineRule="auto"/>
      </w:pPr>
      <w:r>
        <w:separator/>
      </w:r>
    </w:p>
  </w:endnote>
  <w:endnote w:type="continuationSeparator" w:id="0">
    <w:p w:rsidR="00162E2D" w:rsidRDefault="00162E2D" w:rsidP="0007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E2D" w:rsidRDefault="00162E2D" w:rsidP="00072C5D">
      <w:pPr>
        <w:spacing w:after="0" w:line="240" w:lineRule="auto"/>
      </w:pPr>
      <w:r>
        <w:separator/>
      </w:r>
    </w:p>
  </w:footnote>
  <w:footnote w:type="continuationSeparator" w:id="0">
    <w:p w:rsidR="00162E2D" w:rsidRDefault="00162E2D" w:rsidP="0007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C5D" w:rsidRPr="0086341D" w:rsidRDefault="00072C5D" w:rsidP="00072C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right" w:pos="10080"/>
      </w:tabs>
      <w:rPr>
        <w:rFonts w:ascii="Book Antiqua" w:hAnsi="Book Antiqua"/>
        <w:smallCaps/>
      </w:rPr>
    </w:pPr>
    <w:r w:rsidRPr="0086341D">
      <w:rPr>
        <w:rFonts w:ascii="Book Antiqua" w:hAnsi="Book Antiqua"/>
        <w:smallCaps/>
      </w:rPr>
      <w:t>Royal St. George’s College</w:t>
    </w:r>
    <w:r w:rsidRPr="0086341D">
      <w:rPr>
        <w:rFonts w:ascii="Book Antiqua" w:hAnsi="Book Antiqua"/>
        <w:smallCaps/>
      </w:rPr>
      <w:tab/>
    </w:r>
    <w:r w:rsidRPr="0086341D">
      <w:rPr>
        <w:rFonts w:ascii="Book Antiqua" w:hAnsi="Book Antiqua"/>
        <w:smallCaps/>
      </w:rPr>
      <w:tab/>
      <w:t xml:space="preserve"> Advanced Computer Engineering School</w:t>
    </w:r>
  </w:p>
  <w:p w:rsidR="00072C5D" w:rsidRPr="0086341D" w:rsidRDefault="00072C5D" w:rsidP="00072C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enter" w:pos="4860"/>
        <w:tab w:val="right" w:pos="10080"/>
      </w:tabs>
      <w:rPr>
        <w:rFonts w:ascii="Book Antiqua" w:hAnsi="Book Antiqua"/>
        <w:i/>
        <w:smallCaps/>
        <w:sz w:val="28"/>
        <w:szCs w:val="28"/>
      </w:rPr>
    </w:pPr>
    <w:r w:rsidRPr="0086341D">
      <w:rPr>
        <w:rFonts w:ascii="Book Antiqua" w:hAnsi="Book Antiqua"/>
        <w:smallCaps/>
      </w:rPr>
      <w:tab/>
    </w:r>
    <w:r>
      <w:rPr>
        <w:rFonts w:ascii="Book Antiqua" w:hAnsi="Book Antiqua"/>
        <w:b/>
        <w:smallCaps/>
        <w:spacing w:val="40"/>
        <w:sz w:val="28"/>
        <w:szCs w:val="28"/>
      </w:rPr>
      <w:t>Koch Snowflake Analysis</w:t>
    </w:r>
    <w:r w:rsidRPr="0086341D">
      <w:rPr>
        <w:rFonts w:ascii="Book Antiqua" w:hAnsi="Book Antiqua"/>
        <w:b/>
        <w:smallCaps/>
        <w:spacing w:val="40"/>
        <w:sz w:val="28"/>
        <w:szCs w:val="28"/>
      </w:rPr>
      <w:tab/>
    </w:r>
  </w:p>
  <w:p w:rsidR="00072C5D" w:rsidRPr="0086341D" w:rsidRDefault="00072C5D" w:rsidP="00072C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4680"/>
        <w:tab w:val="center" w:pos="4860"/>
        <w:tab w:val="right" w:pos="10080"/>
      </w:tabs>
      <w:rPr>
        <w:rFonts w:ascii="Book Antiqua" w:hAnsi="Book Antiqua"/>
        <w:smallCaps/>
      </w:rPr>
    </w:pPr>
    <w:r>
      <w:rPr>
        <w:rFonts w:ascii="Book Antiqua" w:hAnsi="Book Antiqua"/>
        <w:smallCaps/>
      </w:rPr>
      <w:t>ICS4U Computer Science</w:t>
    </w:r>
    <w:r w:rsidRPr="0086341D">
      <w:rPr>
        <w:rFonts w:ascii="Book Antiqua" w:hAnsi="Book Antiqua"/>
        <w:smallCaps/>
      </w:rPr>
      <w:tab/>
    </w:r>
    <w:r w:rsidRPr="0086341D">
      <w:rPr>
        <w:rFonts w:ascii="Book Antiqua" w:hAnsi="Book Antiqua"/>
        <w:smallCaps/>
      </w:rPr>
      <w:tab/>
    </w:r>
    <w:r>
      <w:rPr>
        <w:rFonts w:ascii="Book Antiqua" w:hAnsi="Book Antiqua"/>
        <w:smallCaps/>
      </w:rPr>
      <w:t>Wednesday April 8, 2015</w:t>
    </w:r>
  </w:p>
  <w:p w:rsidR="00072C5D" w:rsidRDefault="00072C5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C5D"/>
    <w:rsid w:val="00072C5D"/>
    <w:rsid w:val="000C0B11"/>
    <w:rsid w:val="001054B8"/>
    <w:rsid w:val="00162E2D"/>
    <w:rsid w:val="0036046B"/>
    <w:rsid w:val="003A366C"/>
    <w:rsid w:val="004067C2"/>
    <w:rsid w:val="004E53A5"/>
    <w:rsid w:val="0081463A"/>
    <w:rsid w:val="00963663"/>
    <w:rsid w:val="00C84D05"/>
    <w:rsid w:val="00DB39DD"/>
    <w:rsid w:val="00DC55FD"/>
    <w:rsid w:val="00FC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5"/>
  </w:style>
  <w:style w:type="paragraph" w:styleId="Heading1">
    <w:name w:val="heading 1"/>
    <w:basedOn w:val="Normal"/>
    <w:next w:val="Normal"/>
    <w:link w:val="Heading1Char"/>
    <w:uiPriority w:val="9"/>
    <w:qFormat/>
    <w:rsid w:val="00072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72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072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C5D"/>
  </w:style>
  <w:style w:type="paragraph" w:styleId="Footer">
    <w:name w:val="footer"/>
    <w:basedOn w:val="Normal"/>
    <w:link w:val="FooterChar"/>
    <w:uiPriority w:val="99"/>
    <w:semiHidden/>
    <w:unhideWhenUsed/>
    <w:rsid w:val="00072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2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cp:lastPrinted>2015-04-08T13:49:00Z</cp:lastPrinted>
  <dcterms:created xsi:type="dcterms:W3CDTF">2015-04-04T14:29:00Z</dcterms:created>
  <dcterms:modified xsi:type="dcterms:W3CDTF">2015-04-08T13:51:00Z</dcterms:modified>
</cp:coreProperties>
</file>